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6F" w:rsidRDefault="00913430" w:rsidP="00AE134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noProof/>
          <w:spacing w:val="11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.2pt;width:49.6pt;height:62.4pt;z-index:-251658752" wrapcoords="-327 0 -327 21340 21600 21340 21600 0 -327 0">
            <v:imagedata r:id="rId4" o:title="" gain="234057f"/>
            <w10:wrap type="tight"/>
          </v:shape>
          <o:OLEObject Type="Embed" ProgID="Word.Picture.8" ShapeID="_x0000_s1026" DrawAspect="Content" ObjectID="_1788336622" r:id="rId5"/>
        </w:object>
      </w: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BD25CF" w:rsidRDefault="00BD25CF" w:rsidP="00BD25C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82D6F" w:rsidRPr="00F82D6F" w:rsidRDefault="00F82D6F" w:rsidP="00CF1D7F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 w:rsidRPr="00F82D6F">
        <w:rPr>
          <w:b/>
          <w:color w:val="000000"/>
          <w:szCs w:val="28"/>
        </w:rPr>
        <w:t>СОВЕТ</w:t>
      </w:r>
    </w:p>
    <w:p w:rsidR="00F82D6F" w:rsidRDefault="00F82D6F" w:rsidP="00BD25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D6F">
        <w:rPr>
          <w:rFonts w:ascii="Times New Roman" w:hAnsi="Times New Roman"/>
          <w:b/>
          <w:color w:val="000000"/>
          <w:sz w:val="28"/>
          <w:szCs w:val="28"/>
        </w:rPr>
        <w:t>ЛЬВОВСКОГО МУНИЦИПАЛЬНОГО ОБРАЗОВАНИЯ АРКАДАКСКОГО МУНИЦИПАЛЬНОГО РАЙОНА</w:t>
      </w:r>
    </w:p>
    <w:p w:rsidR="00F82D6F" w:rsidRPr="00F82D6F" w:rsidRDefault="00F82D6F" w:rsidP="00BD25C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D6F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BD25CF" w:rsidRDefault="00BD25CF" w:rsidP="00F82D6F">
      <w:pPr>
        <w:pStyle w:val="a3"/>
        <w:tabs>
          <w:tab w:val="left" w:pos="708"/>
        </w:tabs>
        <w:spacing w:line="240" w:lineRule="auto"/>
        <w:ind w:firstLine="0"/>
        <w:rPr>
          <w:b/>
          <w:spacing w:val="110"/>
          <w:szCs w:val="28"/>
        </w:rPr>
      </w:pPr>
    </w:p>
    <w:p w:rsidR="00094937" w:rsidRPr="00F82D6F" w:rsidRDefault="00AE1347" w:rsidP="002825F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30"/>
          <w:szCs w:val="28"/>
        </w:rPr>
      </w:pPr>
      <w:r w:rsidRPr="00F82D6F">
        <w:rPr>
          <w:b/>
          <w:spacing w:val="110"/>
          <w:szCs w:val="28"/>
        </w:rPr>
        <w:t>РЕШЕНИЕ</w:t>
      </w:r>
    </w:p>
    <w:p w:rsidR="00AE1347" w:rsidRPr="00F82D6F" w:rsidRDefault="00AE1347" w:rsidP="00AE1347">
      <w:pPr>
        <w:pStyle w:val="a3"/>
        <w:tabs>
          <w:tab w:val="left" w:pos="708"/>
        </w:tabs>
        <w:spacing w:line="240" w:lineRule="auto"/>
        <w:ind w:firstLine="0"/>
        <w:jc w:val="left"/>
        <w:rPr>
          <w:spacing w:val="22"/>
          <w:sz w:val="24"/>
          <w:szCs w:val="24"/>
        </w:rPr>
      </w:pPr>
    </w:p>
    <w:p w:rsidR="00AE1347" w:rsidRDefault="00AE1347" w:rsidP="002825F4">
      <w:pPr>
        <w:pStyle w:val="a3"/>
        <w:tabs>
          <w:tab w:val="clear" w:pos="4153"/>
          <w:tab w:val="clear" w:pos="8306"/>
          <w:tab w:val="right" w:pos="9355"/>
        </w:tabs>
        <w:spacing w:line="240" w:lineRule="auto"/>
        <w:ind w:left="-567" w:firstLine="0"/>
        <w:jc w:val="left"/>
        <w:rPr>
          <w:b/>
          <w:spacing w:val="22"/>
          <w:szCs w:val="28"/>
        </w:rPr>
      </w:pPr>
      <w:r w:rsidRPr="00F82D6F">
        <w:rPr>
          <w:b/>
          <w:spacing w:val="22"/>
          <w:szCs w:val="28"/>
        </w:rPr>
        <w:t xml:space="preserve">От </w:t>
      </w:r>
      <w:r w:rsidR="002825F4">
        <w:rPr>
          <w:b/>
          <w:spacing w:val="22"/>
          <w:szCs w:val="28"/>
        </w:rPr>
        <w:t>20</w:t>
      </w:r>
      <w:r w:rsidR="003B359B">
        <w:rPr>
          <w:b/>
          <w:spacing w:val="22"/>
          <w:szCs w:val="28"/>
        </w:rPr>
        <w:t xml:space="preserve"> </w:t>
      </w:r>
      <w:r w:rsidR="002825F4">
        <w:rPr>
          <w:b/>
          <w:spacing w:val="22"/>
          <w:szCs w:val="28"/>
        </w:rPr>
        <w:t>сентября</w:t>
      </w:r>
      <w:r w:rsidR="00437553" w:rsidRPr="00F82D6F">
        <w:rPr>
          <w:b/>
          <w:spacing w:val="22"/>
          <w:szCs w:val="28"/>
        </w:rPr>
        <w:t xml:space="preserve"> 202</w:t>
      </w:r>
      <w:r w:rsidR="003B359B">
        <w:rPr>
          <w:b/>
          <w:spacing w:val="22"/>
          <w:szCs w:val="28"/>
        </w:rPr>
        <w:t>4</w:t>
      </w:r>
      <w:r w:rsidR="00437553" w:rsidRPr="00F82D6F">
        <w:rPr>
          <w:b/>
          <w:spacing w:val="22"/>
          <w:szCs w:val="28"/>
        </w:rPr>
        <w:t xml:space="preserve"> г</w:t>
      </w:r>
      <w:r w:rsidR="003B359B">
        <w:rPr>
          <w:b/>
          <w:spacing w:val="22"/>
          <w:szCs w:val="28"/>
        </w:rPr>
        <w:t>ода</w:t>
      </w:r>
      <w:r w:rsidR="009034EC">
        <w:rPr>
          <w:b/>
          <w:spacing w:val="22"/>
          <w:szCs w:val="28"/>
        </w:rPr>
        <w:t xml:space="preserve"> № </w:t>
      </w:r>
      <w:r w:rsidR="002825F4">
        <w:rPr>
          <w:b/>
          <w:spacing w:val="22"/>
          <w:szCs w:val="28"/>
        </w:rPr>
        <w:t>30-86</w:t>
      </w:r>
      <w:r w:rsidR="009034EC">
        <w:rPr>
          <w:b/>
          <w:spacing w:val="22"/>
          <w:szCs w:val="28"/>
        </w:rPr>
        <w:tab/>
      </w:r>
      <w:r w:rsidR="00F82D6F" w:rsidRPr="00F82D6F">
        <w:rPr>
          <w:b/>
          <w:spacing w:val="22"/>
          <w:szCs w:val="28"/>
        </w:rPr>
        <w:t xml:space="preserve">с. </w:t>
      </w:r>
      <w:proofErr w:type="spellStart"/>
      <w:r w:rsidR="00F82D6F" w:rsidRPr="00F82D6F">
        <w:rPr>
          <w:b/>
          <w:spacing w:val="22"/>
          <w:szCs w:val="28"/>
        </w:rPr>
        <w:t>Львовка</w:t>
      </w:r>
      <w:proofErr w:type="spellEnd"/>
    </w:p>
    <w:p w:rsidR="00B12C03" w:rsidRDefault="00B12C03" w:rsidP="002825F4">
      <w:pPr>
        <w:pStyle w:val="a5"/>
        <w:ind w:left="-567" w:right="3685"/>
        <w:rPr>
          <w:b/>
          <w:szCs w:val="28"/>
        </w:rPr>
      </w:pPr>
    </w:p>
    <w:p w:rsidR="00066345" w:rsidRDefault="002825F4" w:rsidP="00B12C03">
      <w:pPr>
        <w:pStyle w:val="a5"/>
        <w:ind w:left="-567" w:right="3685"/>
        <w:rPr>
          <w:b/>
          <w:szCs w:val="28"/>
        </w:rPr>
      </w:pPr>
      <w:r w:rsidRPr="00B12C03">
        <w:rPr>
          <w:b/>
          <w:szCs w:val="28"/>
        </w:rPr>
        <w:t>О</w:t>
      </w:r>
      <w:r w:rsidR="00BD25CF" w:rsidRPr="00B12C03">
        <w:rPr>
          <w:b/>
          <w:szCs w:val="28"/>
        </w:rPr>
        <w:t xml:space="preserve"> внесении изменений </w:t>
      </w:r>
      <w:r w:rsidR="0050517A" w:rsidRPr="00B12C03">
        <w:rPr>
          <w:b/>
          <w:szCs w:val="28"/>
        </w:rPr>
        <w:t xml:space="preserve">и дополнений </w:t>
      </w:r>
      <w:r w:rsidR="00BD25CF" w:rsidRPr="00B12C03">
        <w:rPr>
          <w:b/>
          <w:szCs w:val="28"/>
        </w:rPr>
        <w:t xml:space="preserve">в </w:t>
      </w:r>
      <w:r w:rsidR="00B12C03" w:rsidRPr="00B12C03">
        <w:rPr>
          <w:b/>
          <w:szCs w:val="28"/>
        </w:rPr>
        <w:t xml:space="preserve">решение Совета Львовского муниципального образования от 07.09.2023 года №15-47 «Об утверждении Правил землепользования и застройки Львовского муниципального образования </w:t>
      </w:r>
      <w:proofErr w:type="spellStart"/>
      <w:r w:rsidR="00B12C03" w:rsidRPr="00B12C03">
        <w:rPr>
          <w:b/>
          <w:szCs w:val="28"/>
        </w:rPr>
        <w:t>Аркадакского</w:t>
      </w:r>
      <w:proofErr w:type="spellEnd"/>
      <w:r w:rsidR="00B12C03" w:rsidRPr="00B12C03">
        <w:rPr>
          <w:b/>
          <w:szCs w:val="28"/>
        </w:rPr>
        <w:t xml:space="preserve"> муниципального района Саратовской области»</w:t>
      </w:r>
    </w:p>
    <w:p w:rsidR="00B12C03" w:rsidRDefault="00B12C03" w:rsidP="00B12C03">
      <w:pPr>
        <w:pStyle w:val="a5"/>
        <w:ind w:left="-567" w:right="3685"/>
        <w:rPr>
          <w:b/>
          <w:szCs w:val="28"/>
        </w:rPr>
      </w:pPr>
    </w:p>
    <w:p w:rsidR="00AE1347" w:rsidRPr="00F82D6F" w:rsidRDefault="00AE1347" w:rsidP="002825F4">
      <w:pPr>
        <w:pStyle w:val="a5"/>
        <w:ind w:left="-567" w:firstLine="567"/>
        <w:rPr>
          <w:szCs w:val="28"/>
        </w:rPr>
      </w:pPr>
      <w:r w:rsidRPr="00F82D6F">
        <w:rPr>
          <w:szCs w:val="28"/>
        </w:rPr>
        <w:t>В соответствии</w:t>
      </w:r>
      <w:r w:rsidRPr="00F82D6F">
        <w:rPr>
          <w:b/>
          <w:szCs w:val="28"/>
        </w:rPr>
        <w:t xml:space="preserve"> </w:t>
      </w:r>
      <w:r w:rsidRPr="00F82D6F">
        <w:rPr>
          <w:szCs w:val="28"/>
        </w:rPr>
        <w:t>со статьей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</w:t>
      </w:r>
      <w:r w:rsidR="00BD25CF">
        <w:rPr>
          <w:szCs w:val="28"/>
        </w:rPr>
        <w:t xml:space="preserve">ской Федерации», на основании </w:t>
      </w:r>
      <w:r w:rsidR="002825F4">
        <w:rPr>
          <w:szCs w:val="28"/>
        </w:rPr>
        <w:t>Устава</w:t>
      </w:r>
      <w:r w:rsidRPr="00F82D6F">
        <w:rPr>
          <w:szCs w:val="28"/>
        </w:rPr>
        <w:t xml:space="preserve"> Льв</w:t>
      </w:r>
      <w:r w:rsidR="002825F4">
        <w:rPr>
          <w:szCs w:val="28"/>
        </w:rPr>
        <w:t>овского муниципального образования</w:t>
      </w:r>
      <w:r w:rsidRPr="00F82D6F">
        <w:rPr>
          <w:szCs w:val="28"/>
        </w:rPr>
        <w:t xml:space="preserve"> </w:t>
      </w:r>
      <w:proofErr w:type="spellStart"/>
      <w:r w:rsidRPr="00F82D6F">
        <w:rPr>
          <w:szCs w:val="28"/>
        </w:rPr>
        <w:t>Аркадакского</w:t>
      </w:r>
      <w:proofErr w:type="spellEnd"/>
      <w:r w:rsidRPr="00F82D6F">
        <w:rPr>
          <w:szCs w:val="28"/>
        </w:rPr>
        <w:t xml:space="preserve"> муниципального района, </w:t>
      </w:r>
      <w:r w:rsidR="00437553" w:rsidRPr="00F82D6F">
        <w:rPr>
          <w:szCs w:val="28"/>
        </w:rPr>
        <w:t>Совет Льв</w:t>
      </w:r>
      <w:r w:rsidRPr="00F82D6F">
        <w:rPr>
          <w:szCs w:val="28"/>
        </w:rPr>
        <w:t>овско</w:t>
      </w:r>
      <w:r w:rsidR="00BD25CF">
        <w:rPr>
          <w:szCs w:val="28"/>
        </w:rPr>
        <w:t xml:space="preserve">го муниципального образования </w:t>
      </w:r>
      <w:bookmarkStart w:id="0" w:name="_GoBack"/>
      <w:r w:rsidRPr="00F703FD">
        <w:rPr>
          <w:b/>
          <w:szCs w:val="28"/>
        </w:rPr>
        <w:t>РЕШАЕТ</w:t>
      </w:r>
      <w:bookmarkEnd w:id="0"/>
      <w:r w:rsidRPr="00F82D6F">
        <w:rPr>
          <w:szCs w:val="28"/>
        </w:rPr>
        <w:t>:</w:t>
      </w:r>
    </w:p>
    <w:p w:rsidR="00CF1D7F" w:rsidRPr="0050517A" w:rsidRDefault="00AE1347" w:rsidP="00F703FD">
      <w:pPr>
        <w:pStyle w:val="a5"/>
        <w:ind w:left="-567" w:right="-1" w:firstLine="567"/>
        <w:rPr>
          <w:b/>
          <w:szCs w:val="28"/>
        </w:rPr>
      </w:pPr>
      <w:r w:rsidRPr="00F82D6F">
        <w:rPr>
          <w:szCs w:val="28"/>
        </w:rPr>
        <w:t xml:space="preserve">1. Внести </w:t>
      </w:r>
      <w:r w:rsidR="0050517A">
        <w:rPr>
          <w:szCs w:val="28"/>
        </w:rPr>
        <w:t>в решение Совета Львовского муниципального образования от 07.09.2023 года №15-47 «</w:t>
      </w:r>
      <w:r w:rsidR="0050517A" w:rsidRPr="0050517A">
        <w:rPr>
          <w:szCs w:val="28"/>
        </w:rPr>
        <w:t xml:space="preserve">Об утверждении Правил землепользования и застройки Львовского муниципального образования </w:t>
      </w:r>
      <w:proofErr w:type="spellStart"/>
      <w:r w:rsidR="0050517A" w:rsidRPr="0050517A">
        <w:rPr>
          <w:szCs w:val="28"/>
        </w:rPr>
        <w:t>Аркадакского</w:t>
      </w:r>
      <w:proofErr w:type="spellEnd"/>
      <w:r w:rsidR="0050517A" w:rsidRPr="0050517A">
        <w:rPr>
          <w:szCs w:val="28"/>
        </w:rPr>
        <w:t xml:space="preserve"> муниципального района Саратовской области</w:t>
      </w:r>
      <w:r w:rsidR="0050517A">
        <w:rPr>
          <w:szCs w:val="28"/>
        </w:rPr>
        <w:t>»</w:t>
      </w:r>
      <w:r w:rsidR="0050517A">
        <w:rPr>
          <w:b/>
          <w:szCs w:val="28"/>
        </w:rPr>
        <w:t xml:space="preserve"> </w:t>
      </w:r>
      <w:r w:rsidR="0050517A" w:rsidRPr="0050517A">
        <w:rPr>
          <w:szCs w:val="28"/>
        </w:rPr>
        <w:t>следующие</w:t>
      </w:r>
      <w:r w:rsidR="0050517A">
        <w:rPr>
          <w:szCs w:val="28"/>
        </w:rPr>
        <w:t xml:space="preserve"> </w:t>
      </w:r>
      <w:r w:rsidR="00CF1D7F">
        <w:rPr>
          <w:szCs w:val="28"/>
        </w:rPr>
        <w:t>изменени</w:t>
      </w:r>
      <w:r w:rsidR="0050517A">
        <w:rPr>
          <w:szCs w:val="28"/>
        </w:rPr>
        <w:t>я и дополнения:</w:t>
      </w:r>
    </w:p>
    <w:p w:rsidR="00BD25CF" w:rsidRDefault="00BD25CF" w:rsidP="00B12C0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BD25CF">
        <w:rPr>
          <w:rFonts w:ascii="Times New Roman" w:hAnsi="Times New Roman"/>
          <w:sz w:val="28"/>
          <w:szCs w:val="28"/>
        </w:rPr>
        <w:t>- в текстовую часть градос</w:t>
      </w:r>
      <w:r w:rsidR="00CF1D7F">
        <w:rPr>
          <w:rFonts w:ascii="Times New Roman" w:hAnsi="Times New Roman"/>
          <w:sz w:val="28"/>
          <w:szCs w:val="28"/>
        </w:rPr>
        <w:t xml:space="preserve">троительных регламентов Правил </w:t>
      </w:r>
      <w:r w:rsidRPr="00BD25CF">
        <w:rPr>
          <w:rFonts w:ascii="Times New Roman" w:hAnsi="Times New Roman"/>
          <w:sz w:val="28"/>
          <w:szCs w:val="28"/>
        </w:rPr>
        <w:t xml:space="preserve">землепользования и застройки Львовского муниципального образования </w:t>
      </w:r>
      <w:proofErr w:type="spellStart"/>
      <w:r w:rsidRPr="00BD25CF">
        <w:rPr>
          <w:rFonts w:ascii="Times New Roman" w:hAnsi="Times New Roman"/>
          <w:sz w:val="28"/>
          <w:szCs w:val="28"/>
        </w:rPr>
        <w:t>Арк</w:t>
      </w:r>
      <w:r w:rsidR="00B12C03">
        <w:rPr>
          <w:rFonts w:ascii="Times New Roman" w:hAnsi="Times New Roman"/>
          <w:sz w:val="28"/>
          <w:szCs w:val="28"/>
        </w:rPr>
        <w:t>адакского</w:t>
      </w:r>
      <w:proofErr w:type="spellEnd"/>
      <w:r w:rsidR="00B12C0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D25CF">
        <w:rPr>
          <w:rFonts w:ascii="Times New Roman" w:hAnsi="Times New Roman"/>
          <w:sz w:val="28"/>
          <w:szCs w:val="28"/>
        </w:rPr>
        <w:t xml:space="preserve"> добавить статью 6</w:t>
      </w:r>
      <w:r>
        <w:rPr>
          <w:rFonts w:ascii="Times New Roman" w:hAnsi="Times New Roman"/>
          <w:sz w:val="28"/>
          <w:szCs w:val="28"/>
        </w:rPr>
        <w:t>5</w:t>
      </w:r>
      <w:r w:rsidRPr="00BD25CF">
        <w:rPr>
          <w:rFonts w:ascii="Times New Roman" w:hAnsi="Times New Roman"/>
          <w:sz w:val="28"/>
          <w:szCs w:val="28"/>
        </w:rPr>
        <w:t>.1. Зона транспортной инфраструктуры:</w:t>
      </w:r>
    </w:p>
    <w:p w:rsidR="00B12C03" w:rsidRPr="00BD25CF" w:rsidRDefault="00B12C03" w:rsidP="00B12C0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BD25CF" w:rsidRPr="00BD25CF" w:rsidRDefault="00BD25CF" w:rsidP="002825F4">
      <w:pPr>
        <w:pStyle w:val="ab"/>
        <w:shd w:val="clear" w:color="auto" w:fill="FFFFFF"/>
        <w:ind w:left="-567"/>
        <w:jc w:val="center"/>
        <w:rPr>
          <w:b/>
          <w:bCs/>
          <w:color w:val="2C2D2E"/>
          <w:sz w:val="28"/>
          <w:szCs w:val="28"/>
        </w:rPr>
      </w:pPr>
      <w:r w:rsidRPr="00BD25CF">
        <w:rPr>
          <w:sz w:val="28"/>
          <w:szCs w:val="28"/>
        </w:rPr>
        <w:t>«</w:t>
      </w:r>
      <w:r w:rsidRPr="00BD25CF">
        <w:rPr>
          <w:b/>
          <w:bCs/>
          <w:color w:val="2C2D2E"/>
          <w:sz w:val="28"/>
          <w:szCs w:val="28"/>
        </w:rPr>
        <w:t>Статья 65.</w:t>
      </w:r>
      <w:r>
        <w:rPr>
          <w:b/>
          <w:bCs/>
          <w:color w:val="2C2D2E"/>
          <w:sz w:val="28"/>
          <w:szCs w:val="28"/>
        </w:rPr>
        <w:t>1</w:t>
      </w:r>
      <w:r w:rsidRPr="00BD25CF">
        <w:rPr>
          <w:b/>
          <w:bCs/>
          <w:color w:val="2C2D2E"/>
          <w:sz w:val="28"/>
          <w:szCs w:val="28"/>
        </w:rPr>
        <w:t xml:space="preserve"> Зона транспортной инфраструктуры</w:t>
      </w:r>
    </w:p>
    <w:p w:rsidR="00BD25CF" w:rsidRDefault="00BD25CF" w:rsidP="002825F4">
      <w:pPr>
        <w:pStyle w:val="ab"/>
        <w:shd w:val="clear" w:color="auto" w:fill="FFFFFF"/>
        <w:ind w:left="-567"/>
        <w:jc w:val="center"/>
        <w:rPr>
          <w:b/>
          <w:bCs/>
          <w:color w:val="2C2D2E"/>
          <w:sz w:val="28"/>
          <w:szCs w:val="28"/>
        </w:rPr>
      </w:pPr>
      <w:r w:rsidRPr="00BD25CF">
        <w:rPr>
          <w:b/>
          <w:bCs/>
          <w:color w:val="2C2D2E"/>
          <w:sz w:val="28"/>
          <w:szCs w:val="28"/>
        </w:rPr>
        <w:t>Зона транспортных объектов (объекты транспорта) (Т1)</w:t>
      </w:r>
    </w:p>
    <w:p w:rsidR="00066345" w:rsidRPr="00BD25CF" w:rsidRDefault="00066345" w:rsidP="002825F4">
      <w:pPr>
        <w:pStyle w:val="ab"/>
        <w:shd w:val="clear" w:color="auto" w:fill="FFFFFF"/>
        <w:ind w:left="-567"/>
        <w:jc w:val="center"/>
        <w:rPr>
          <w:color w:val="2C2D2E"/>
          <w:sz w:val="28"/>
          <w:szCs w:val="28"/>
        </w:rPr>
      </w:pPr>
    </w:p>
    <w:tbl>
      <w:tblPr>
        <w:tblW w:w="9923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3360"/>
        <w:gridCol w:w="2673"/>
      </w:tblGrid>
      <w:tr w:rsidR="00BD25CF" w:rsidRPr="00BD25CF" w:rsidTr="00CF1D7F">
        <w:trPr>
          <w:trHeight w:val="720"/>
        </w:trPr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Основные</w:t>
            </w:r>
          </w:p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виды РИ</w:t>
            </w:r>
          </w:p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(Код вида РИ)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Условно разрешенные</w:t>
            </w:r>
          </w:p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 виды РИ</w:t>
            </w:r>
          </w:p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(Код вида РИ)</w:t>
            </w:r>
          </w:p>
        </w:tc>
        <w:tc>
          <w:tcPr>
            <w:tcW w:w="2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Вспомогательные</w:t>
            </w:r>
          </w:p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виды РИ</w:t>
            </w:r>
          </w:p>
          <w:p w:rsidR="00BD25CF" w:rsidRPr="00B12C03" w:rsidRDefault="00BD25CF" w:rsidP="002825F4">
            <w:pPr>
              <w:spacing w:after="0"/>
              <w:jc w:val="center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b/>
                <w:bCs/>
                <w:color w:val="2C2D2E"/>
                <w:sz w:val="26"/>
                <w:szCs w:val="26"/>
              </w:rPr>
              <w:t>(Код вида РИ)</w:t>
            </w:r>
          </w:p>
        </w:tc>
      </w:tr>
      <w:tr w:rsidR="00BD25CF" w:rsidRPr="00BD25CF" w:rsidTr="00CF1D7F">
        <w:trPr>
          <w:trHeight w:val="694"/>
        </w:trPr>
        <w:tc>
          <w:tcPr>
            <w:tcW w:w="3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25CF" w:rsidRPr="00B12C03" w:rsidRDefault="00BD25CF" w:rsidP="002825F4">
            <w:pPr>
              <w:spacing w:after="0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color w:val="2C2D2E"/>
                <w:sz w:val="26"/>
                <w:szCs w:val="26"/>
              </w:rPr>
              <w:lastRenderedPageBreak/>
              <w:t>Служебные гаражи (4.9)</w:t>
            </w:r>
          </w:p>
          <w:p w:rsidR="00BD25CF" w:rsidRPr="00B12C03" w:rsidRDefault="00BD25CF" w:rsidP="002825F4">
            <w:pPr>
              <w:spacing w:after="0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color w:val="2C2D2E"/>
                <w:sz w:val="26"/>
                <w:szCs w:val="26"/>
              </w:rPr>
              <w:t>Объекты дорожного сервиса (4.9.1)</w:t>
            </w:r>
          </w:p>
          <w:p w:rsidR="00BD25CF" w:rsidRPr="00B12C03" w:rsidRDefault="00BD25CF" w:rsidP="002825F4">
            <w:pPr>
              <w:spacing w:after="0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color w:val="2C2D2E"/>
                <w:sz w:val="26"/>
                <w:szCs w:val="26"/>
              </w:rPr>
              <w:t>Стоянка транспортных средств (4.9.2)</w:t>
            </w:r>
          </w:p>
          <w:p w:rsidR="00BD25CF" w:rsidRPr="00B12C03" w:rsidRDefault="00BD25CF" w:rsidP="002825F4">
            <w:pPr>
              <w:spacing w:after="0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color w:val="2C2D2E"/>
                <w:sz w:val="26"/>
                <w:szCs w:val="26"/>
              </w:rPr>
              <w:t>Автомобильный транспорт (7.2)</w:t>
            </w:r>
          </w:p>
          <w:p w:rsidR="00BD25CF" w:rsidRPr="00B12C03" w:rsidRDefault="00BD25CF" w:rsidP="002825F4">
            <w:pPr>
              <w:spacing w:after="0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color w:val="2C2D2E"/>
                <w:sz w:val="26"/>
                <w:szCs w:val="26"/>
              </w:rPr>
              <w:t>Улично-дорожная сеть (12.0.1)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25CF" w:rsidRPr="00B12C03" w:rsidRDefault="00066345" w:rsidP="002825F4">
            <w:pPr>
              <w:spacing w:before="100" w:beforeAutospacing="1" w:after="0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color w:val="2C2D2E"/>
                <w:sz w:val="26"/>
                <w:szCs w:val="26"/>
              </w:rPr>
              <w:t>Общественное питание (4.6)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25CF" w:rsidRPr="00B12C03" w:rsidRDefault="00BD25CF" w:rsidP="002825F4">
            <w:pPr>
              <w:spacing w:after="0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color w:val="2C2D2E"/>
                <w:sz w:val="26"/>
                <w:szCs w:val="26"/>
              </w:rPr>
              <w:t>Предоставление коммунальных услуг (3.1.1)</w:t>
            </w:r>
          </w:p>
          <w:p w:rsidR="00BD25CF" w:rsidRPr="00B12C03" w:rsidRDefault="00BD25CF" w:rsidP="002825F4">
            <w:pPr>
              <w:spacing w:after="0"/>
              <w:rPr>
                <w:rFonts w:ascii="Times New Roman" w:hAnsi="Times New Roman"/>
                <w:color w:val="2C2D2E"/>
                <w:sz w:val="26"/>
                <w:szCs w:val="26"/>
              </w:rPr>
            </w:pPr>
            <w:r w:rsidRPr="00B12C03"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Благоустройство территории (12.0.2)</w:t>
            </w:r>
          </w:p>
        </w:tc>
      </w:tr>
    </w:tbl>
    <w:p w:rsidR="00BD25CF" w:rsidRPr="00B12C03" w:rsidRDefault="00BD25CF" w:rsidP="002825F4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/>
          <w:color w:val="2C2D2E"/>
          <w:sz w:val="26"/>
          <w:szCs w:val="26"/>
        </w:rPr>
      </w:pPr>
      <w:r w:rsidRPr="00B12C03">
        <w:rPr>
          <w:rFonts w:ascii="Times New Roman" w:hAnsi="Times New Roman"/>
          <w:color w:val="2C2D2E"/>
          <w:sz w:val="26"/>
          <w:szCs w:val="26"/>
        </w:rPr>
        <w:t> </w:t>
      </w:r>
      <w:r w:rsidRPr="00B12C03">
        <w:rPr>
          <w:rFonts w:ascii="Times New Roman" w:hAnsi="Times New Roman"/>
          <w:b/>
          <w:bCs/>
          <w:color w:val="2C2D2E"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установлены.</w:t>
      </w:r>
      <w:r w:rsidRPr="00B12C03">
        <w:rPr>
          <w:rFonts w:ascii="Times New Roman" w:hAnsi="Times New Roman"/>
          <w:color w:val="2C2D2E"/>
          <w:sz w:val="26"/>
          <w:szCs w:val="26"/>
        </w:rPr>
        <w:t> </w:t>
      </w:r>
    </w:p>
    <w:p w:rsidR="00BD25CF" w:rsidRPr="00B12C03" w:rsidRDefault="00BD25CF" w:rsidP="002825F4">
      <w:pPr>
        <w:spacing w:after="0"/>
        <w:ind w:firstLine="560"/>
        <w:jc w:val="both"/>
        <w:rPr>
          <w:rFonts w:ascii="Times New Roman" w:hAnsi="Times New Roman"/>
          <w:sz w:val="26"/>
          <w:szCs w:val="26"/>
        </w:rPr>
      </w:pPr>
      <w:r w:rsidRPr="00B12C03">
        <w:rPr>
          <w:rFonts w:ascii="Times New Roman" w:hAnsi="Times New Roman"/>
          <w:b/>
          <w:bCs/>
          <w:color w:val="2C2D2E"/>
          <w:sz w:val="26"/>
          <w:szCs w:val="26"/>
          <w:shd w:val="clear" w:color="auto" w:fill="FFFFFF"/>
        </w:rPr>
        <w:t>Ограничения использования земельных участков и объектов капитального строительства указаны в главе 16 настоящих</w:t>
      </w:r>
      <w:r w:rsidR="00B12C03" w:rsidRPr="00B12C03">
        <w:rPr>
          <w:rFonts w:ascii="Times New Roman" w:hAnsi="Times New Roman"/>
          <w:b/>
          <w:bCs/>
          <w:color w:val="2C2D2E"/>
          <w:sz w:val="26"/>
          <w:szCs w:val="26"/>
          <w:shd w:val="clear" w:color="auto" w:fill="FFFFFF"/>
        </w:rPr>
        <w:t xml:space="preserve"> Правил</w:t>
      </w:r>
      <w:r w:rsidRPr="00B12C03">
        <w:rPr>
          <w:rFonts w:ascii="Times New Roman" w:hAnsi="Times New Roman"/>
          <w:b/>
          <w:bCs/>
          <w:color w:val="2C2D2E"/>
          <w:sz w:val="26"/>
          <w:szCs w:val="26"/>
          <w:shd w:val="clear" w:color="auto" w:fill="FFFFFF"/>
        </w:rPr>
        <w:t>»</w:t>
      </w:r>
      <w:r w:rsidR="00B12C03" w:rsidRPr="00B12C03">
        <w:rPr>
          <w:rFonts w:ascii="Times New Roman" w:hAnsi="Times New Roman"/>
          <w:b/>
          <w:bCs/>
          <w:color w:val="2C2D2E"/>
          <w:sz w:val="26"/>
          <w:szCs w:val="26"/>
          <w:shd w:val="clear" w:color="auto" w:fill="FFFFFF"/>
        </w:rPr>
        <w:t>.</w:t>
      </w:r>
    </w:p>
    <w:p w:rsidR="00AE1347" w:rsidRPr="00F82D6F" w:rsidRDefault="00AE1347" w:rsidP="002825F4">
      <w:pPr>
        <w:pStyle w:val="a5"/>
        <w:ind w:firstLine="720"/>
        <w:rPr>
          <w:szCs w:val="28"/>
        </w:rPr>
      </w:pPr>
    </w:p>
    <w:p w:rsidR="00AE1347" w:rsidRPr="00F82D6F" w:rsidRDefault="0050517A" w:rsidP="00AE1347">
      <w:pPr>
        <w:pStyle w:val="a5"/>
        <w:ind w:firstLine="720"/>
        <w:rPr>
          <w:szCs w:val="28"/>
        </w:rPr>
      </w:pPr>
      <w:r>
        <w:rPr>
          <w:szCs w:val="28"/>
        </w:rPr>
        <w:t>2</w:t>
      </w:r>
      <w:r w:rsidR="00AE1347" w:rsidRPr="00F82D6F">
        <w:rPr>
          <w:szCs w:val="28"/>
        </w:rPr>
        <w:t xml:space="preserve">. Настоящее решение </w:t>
      </w:r>
      <w:r w:rsidR="00F82D6F">
        <w:rPr>
          <w:szCs w:val="28"/>
        </w:rPr>
        <w:t xml:space="preserve">обнародовать на территории </w:t>
      </w:r>
      <w:r w:rsidR="00BD787D" w:rsidRPr="00F82D6F">
        <w:rPr>
          <w:szCs w:val="28"/>
        </w:rPr>
        <w:t>Львовского</w:t>
      </w:r>
      <w:r w:rsidR="00AE1347" w:rsidRPr="00F82D6F">
        <w:rPr>
          <w:szCs w:val="28"/>
        </w:rPr>
        <w:t xml:space="preserve"> муниципального образования </w:t>
      </w:r>
    </w:p>
    <w:p w:rsidR="00AE1347" w:rsidRPr="001E44A8" w:rsidRDefault="00AE1347" w:rsidP="00AE1347">
      <w:pPr>
        <w:pStyle w:val="a5"/>
        <w:rPr>
          <w:sz w:val="24"/>
        </w:rPr>
      </w:pPr>
    </w:p>
    <w:p w:rsidR="00AE1347" w:rsidRDefault="00AE1347" w:rsidP="00AE1347"/>
    <w:p w:rsidR="00AE0C0E" w:rsidRDefault="00B12C03" w:rsidP="00AE0C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главы</w:t>
      </w:r>
      <w:r w:rsidR="00AE0C0E">
        <w:rPr>
          <w:rFonts w:ascii="Times New Roman" w:hAnsi="Times New Roman" w:cs="Times New Roman"/>
          <w:b/>
          <w:sz w:val="28"/>
          <w:szCs w:val="28"/>
        </w:rPr>
        <w:t xml:space="preserve"> Львовского</w:t>
      </w:r>
    </w:p>
    <w:p w:rsidR="00DE2DB2" w:rsidRPr="009034EC" w:rsidRDefault="00AE0C0E" w:rsidP="009034EC">
      <w:pPr>
        <w:pStyle w:val="ConsPlusNormal"/>
        <w:widowControl/>
        <w:tabs>
          <w:tab w:val="left" w:pos="7088"/>
        </w:tabs>
        <w:ind w:firstLine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9034EC"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  <w:r w:rsidR="009034EC">
        <w:rPr>
          <w:rFonts w:ascii="Times New Roman" w:hAnsi="Times New Roman" w:cs="Times New Roman"/>
          <w:b/>
          <w:sz w:val="28"/>
          <w:szCs w:val="28"/>
        </w:rPr>
        <w:tab/>
      </w:r>
      <w:r w:rsidR="00B12C03">
        <w:rPr>
          <w:rFonts w:ascii="Times New Roman" w:hAnsi="Times New Roman" w:cs="Times New Roman"/>
          <w:b/>
          <w:sz w:val="28"/>
          <w:szCs w:val="28"/>
        </w:rPr>
        <w:t>Н.В. Шишкова</w:t>
      </w:r>
    </w:p>
    <w:sectPr w:rsidR="00DE2DB2" w:rsidRPr="009034EC" w:rsidSect="00B12C03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1B"/>
    <w:rsid w:val="00066345"/>
    <w:rsid w:val="00094937"/>
    <w:rsid w:val="000B5D1B"/>
    <w:rsid w:val="00240728"/>
    <w:rsid w:val="002825F4"/>
    <w:rsid w:val="00384E72"/>
    <w:rsid w:val="003B359B"/>
    <w:rsid w:val="00437553"/>
    <w:rsid w:val="0050517A"/>
    <w:rsid w:val="0084124D"/>
    <w:rsid w:val="009034EC"/>
    <w:rsid w:val="00913430"/>
    <w:rsid w:val="00AE0C0E"/>
    <w:rsid w:val="00AE1347"/>
    <w:rsid w:val="00AF19FA"/>
    <w:rsid w:val="00B12C03"/>
    <w:rsid w:val="00BD25CF"/>
    <w:rsid w:val="00BD787D"/>
    <w:rsid w:val="00C870B9"/>
    <w:rsid w:val="00CF1D7F"/>
    <w:rsid w:val="00DE2DB2"/>
    <w:rsid w:val="00E8661B"/>
    <w:rsid w:val="00F34C5B"/>
    <w:rsid w:val="00F355E5"/>
    <w:rsid w:val="00F703FD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096EFB-597C-44B2-9E8D-28033B5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34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E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E134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13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E0C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2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D25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D2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D25C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Пользователь Windows</cp:lastModifiedBy>
  <cp:revision>6</cp:revision>
  <cp:lastPrinted>2024-09-20T06:45:00Z</cp:lastPrinted>
  <dcterms:created xsi:type="dcterms:W3CDTF">2024-09-19T05:19:00Z</dcterms:created>
  <dcterms:modified xsi:type="dcterms:W3CDTF">2024-09-20T07:24:00Z</dcterms:modified>
</cp:coreProperties>
</file>