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94CC96" w14:textId="447F2FF7" w:rsidR="0094183E" w:rsidRPr="008D7884" w:rsidRDefault="008D7884" w:rsidP="0094183E">
      <w:pPr>
        <w:ind w:firstLine="720"/>
        <w:jc w:val="center"/>
        <w:rPr>
          <w:b/>
          <w:bCs/>
          <w:szCs w:val="28"/>
        </w:rPr>
      </w:pPr>
      <w:bookmarkStart w:id="0" w:name="_GoBack"/>
      <w:r w:rsidRPr="008D7884">
        <w:rPr>
          <w:b/>
          <w:bCs/>
          <w:szCs w:val="28"/>
        </w:rPr>
        <w:t>Последствия лишения родительских прав</w:t>
      </w:r>
    </w:p>
    <w:bookmarkEnd w:id="0"/>
    <w:p w14:paraId="5D2FF2DF" w14:textId="77777777" w:rsidR="008D7884" w:rsidRPr="008D7884" w:rsidRDefault="008D7884" w:rsidP="008D7884">
      <w:pPr>
        <w:pStyle w:val="af4"/>
        <w:rPr>
          <w:iCs/>
          <w:color w:val="333333"/>
          <w:szCs w:val="28"/>
          <w:shd w:val="clear" w:color="auto" w:fill="FFFFFF"/>
        </w:rPr>
      </w:pPr>
      <w:r w:rsidRPr="008D7884">
        <w:rPr>
          <w:iCs/>
          <w:color w:val="333333"/>
          <w:szCs w:val="28"/>
          <w:shd w:val="clear" w:color="auto" w:fill="FFFFFF"/>
        </w:rPr>
        <w:t>Лишение родительских прав имеет определенные правовые последствия как для родителей, так и для самого ребенка. </w:t>
      </w:r>
    </w:p>
    <w:p w14:paraId="138538D2" w14:textId="77777777" w:rsidR="008D7884" w:rsidRPr="008D7884" w:rsidRDefault="008D7884" w:rsidP="008D7884">
      <w:pPr>
        <w:pStyle w:val="af4"/>
        <w:rPr>
          <w:iCs/>
          <w:color w:val="333333"/>
          <w:szCs w:val="28"/>
          <w:shd w:val="clear" w:color="auto" w:fill="FFFFFF"/>
        </w:rPr>
      </w:pPr>
      <w:r w:rsidRPr="008D7884">
        <w:rPr>
          <w:b/>
          <w:bCs/>
          <w:iCs/>
          <w:color w:val="333333"/>
          <w:szCs w:val="28"/>
          <w:shd w:val="clear" w:color="auto" w:fill="FFFFFF"/>
        </w:rPr>
        <w:t>Последствия для родителей</w:t>
      </w:r>
      <w:r w:rsidRPr="008D7884">
        <w:rPr>
          <w:iCs/>
          <w:color w:val="333333"/>
          <w:szCs w:val="28"/>
          <w:shd w:val="clear" w:color="auto" w:fill="FFFFFF"/>
        </w:rPr>
        <w:br/>
        <w:t>Если родительских прав лишен один родитель, ребенок передается второму родителю. Если это невозможно или суд лишил родительских прав обоих родителей, ребенка передают на воспитание опекуну или попечителю (если он уже назначен) либо органу опеки и попечительства (п. 5 ст. 71 СК РФ; п. 20 Постановления Пленума Верховного Суда РФ № 44).</w:t>
      </w:r>
      <w:r w:rsidRPr="008D7884">
        <w:rPr>
          <w:iCs/>
          <w:color w:val="333333"/>
          <w:szCs w:val="28"/>
          <w:shd w:val="clear" w:color="auto" w:fill="FFFFFF"/>
        </w:rPr>
        <w:br/>
        <w:t>Родитель, лишенный родительских прав, обязан содержать своего ребенка, однако он теряет все права, которые он имел до достижения ребенком совершеннолетия, а также права, основанные на факте родства с ребенком, в том числе право на содержание от совершеннолетнего трудоспособного ребенка, права на льготы и государственные пособия, установленные для граждан, имеющих детей (п. п. 1, 2 ст. 71 СК РФ; п. 19 Постановления Пленума Верховного Суда РФ № 44).</w:t>
      </w:r>
      <w:r w:rsidRPr="008D7884">
        <w:rPr>
          <w:iCs/>
          <w:color w:val="333333"/>
          <w:szCs w:val="28"/>
          <w:shd w:val="clear" w:color="auto" w:fill="FFFFFF"/>
        </w:rPr>
        <w:br/>
        <w:t>Также прекращается право родителя на материнский капитал в случае лишения его родительских прав в отношении ребенка (в том числе первого, второго ребенка или последующих детей), в связи с рождением которого у него возникло такое право (ч. 3 - 4.1 ст. 3 Закона от 29.12.2006 № 256-ФЗ).</w:t>
      </w:r>
      <w:r w:rsidRPr="008D7884">
        <w:rPr>
          <w:iCs/>
          <w:color w:val="333333"/>
          <w:szCs w:val="28"/>
          <w:shd w:val="clear" w:color="auto" w:fill="FFFFFF"/>
        </w:rPr>
        <w:br/>
        <w:t>Кроме того, информация (анкета) о родителе, лишенном родительских прав, размещается в государственном банке данных о детях, оставшихся без попечения родителей. В анкету включаются, в частности, сведения о таком родителе (фамилия, имя, отчество (при наличии), место жительства, реквизиты документа, удостоверяющего личность, и пр.); информация о количестве детей, в отношении которых принято решение суда, и сведения об указанных детях (п. п. 1, 4, 5 ст. 7.1 Закона от 16.04.2001 № 44-ФЗ).</w:t>
      </w:r>
    </w:p>
    <w:p w14:paraId="78E181AA" w14:textId="77777777" w:rsidR="008D7884" w:rsidRPr="008D7884" w:rsidRDefault="008D7884" w:rsidP="008D7884">
      <w:pPr>
        <w:pStyle w:val="af4"/>
        <w:rPr>
          <w:iCs/>
          <w:color w:val="333333"/>
          <w:szCs w:val="28"/>
          <w:shd w:val="clear" w:color="auto" w:fill="FFFFFF"/>
        </w:rPr>
      </w:pPr>
      <w:r w:rsidRPr="008D7884">
        <w:rPr>
          <w:b/>
          <w:bCs/>
          <w:iCs/>
          <w:color w:val="333333"/>
          <w:szCs w:val="28"/>
          <w:shd w:val="clear" w:color="auto" w:fill="FFFFFF"/>
        </w:rPr>
        <w:t>Последствия для ребенка</w:t>
      </w:r>
      <w:r w:rsidRPr="008D7884">
        <w:rPr>
          <w:iCs/>
          <w:color w:val="333333"/>
          <w:szCs w:val="28"/>
          <w:shd w:val="clear" w:color="auto" w:fill="FFFFFF"/>
        </w:rPr>
        <w:br/>
        <w:t>Усыновить ребенка, чей родитель или родители лишены родительских прав, можно не раньше, чем через шесть месяцев со дня принятия решения о лишении прав (п. 6 ст. 71 СК РФ).</w:t>
      </w:r>
      <w:r w:rsidRPr="008D7884">
        <w:rPr>
          <w:iCs/>
          <w:color w:val="333333"/>
          <w:szCs w:val="28"/>
          <w:shd w:val="clear" w:color="auto" w:fill="FFFFFF"/>
        </w:rPr>
        <w:br/>
        <w:t>Ребенок, родитель (родители) которого лишен (лишены) родительских прав, сохраняет право собственности на жилое помещение или право пользования жилым помещением, а также сохраняет имущественные права, основанные на факте родства с родителями и другими родственниками, в частности право на наследство (п. 4 ст. 71 СК РФ).</w:t>
      </w:r>
      <w:r w:rsidRPr="008D7884">
        <w:rPr>
          <w:iCs/>
          <w:color w:val="333333"/>
          <w:szCs w:val="28"/>
          <w:shd w:val="clear" w:color="auto" w:fill="FFFFFF"/>
        </w:rPr>
        <w:br/>
        <w:t>В отдельных случаях возможен принудительный обмен жилого помещения, занимаемого по договору социального найма ребенком и родителем, лишенным в отношении него родительских прав.</w:t>
      </w:r>
      <w:r w:rsidRPr="008D7884">
        <w:rPr>
          <w:iCs/>
          <w:color w:val="333333"/>
          <w:szCs w:val="28"/>
          <w:shd w:val="clear" w:color="auto" w:fill="FFFFFF"/>
        </w:rPr>
        <w:br/>
        <w:t>Если совместное проживание ребенка и родителя, лишенного в отношении него родительских прав, занимающих жилое помещение по договору социального найма, признано судом невозможным, такого родителя могут выселить в судебном порядке (по иску законных представителей ребенка, органа опеки и попечительства или прокурора) без предоставления другого жилья либо, если это предусмотрено законом субъекта РФ, в другое жилое помещение (ч. 3 ст. 72, ч. 2 ст. 90, ч. 2 ст. 91 ЖК РФ).</w:t>
      </w:r>
      <w:r w:rsidRPr="008D7884">
        <w:rPr>
          <w:iCs/>
          <w:color w:val="333333"/>
          <w:szCs w:val="28"/>
          <w:shd w:val="clear" w:color="auto" w:fill="FFFFFF"/>
        </w:rPr>
        <w:br/>
        <w:t>Кроме того, ребенок (дети в равных долях) в случаях, установленных законом, имеет право на материнский капитал, в том числе (ч. 4 - 5 ст. 3 Закона № 256-ФЗ):</w:t>
      </w:r>
      <w:r w:rsidRPr="008D7884">
        <w:rPr>
          <w:iCs/>
          <w:color w:val="333333"/>
          <w:szCs w:val="28"/>
          <w:shd w:val="clear" w:color="auto" w:fill="FFFFFF"/>
        </w:rPr>
        <w:br/>
        <w:t>- если мать (усыновительница) лишена родительских прав и она являлась единственным родителем (усыновителем) ребенка, в связи с рождением (усыновлением) которого возникло право на материнский капитал;</w:t>
      </w:r>
      <w:r w:rsidRPr="008D7884">
        <w:rPr>
          <w:iCs/>
          <w:color w:val="333333"/>
          <w:szCs w:val="28"/>
          <w:shd w:val="clear" w:color="auto" w:fill="FFFFFF"/>
        </w:rPr>
        <w:br/>
        <w:t>- если отец (усыновитель) ребенка, у которого в соответствии с законом возникло право на материнский капитал, лишен родительских прав в отношении ребенка (в том числе первого, второго ребенка или последующих детей), в связи с рождением которого возникло право на материнский капитал.</w:t>
      </w:r>
    </w:p>
    <w:sectPr w:rsidR="008D7884" w:rsidRPr="008D7884" w:rsidSect="00A63877">
      <w:footerReference w:type="first" r:id="rId8"/>
      <w:pgSz w:w="11906" w:h="16838"/>
      <w:pgMar w:top="1134" w:right="567" w:bottom="1134" w:left="1418" w:header="567"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704DF4" w14:textId="77777777" w:rsidR="000F7A06" w:rsidRDefault="000F7A06" w:rsidP="00112FD6">
      <w:r>
        <w:separator/>
      </w:r>
    </w:p>
  </w:endnote>
  <w:endnote w:type="continuationSeparator" w:id="0">
    <w:p w14:paraId="7A7DA436" w14:textId="77777777" w:rsidR="000F7A06" w:rsidRDefault="000F7A06" w:rsidP="00112F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vertAnchor="page" w:horzAnchor="margin" w:tblpXSpec="right" w:tblpYSpec="outside"/>
      <w:tblW w:w="0" w:type="auto"/>
      <w:tblBorders>
        <w:top w:val="single" w:sz="12" w:space="0" w:color="000000"/>
        <w:left w:val="single" w:sz="12" w:space="0" w:color="000000"/>
        <w:bottom w:val="single" w:sz="12" w:space="0" w:color="000000"/>
        <w:right w:val="single" w:sz="12" w:space="0" w:color="000000"/>
      </w:tblBorders>
      <w:tblLayout w:type="fixed"/>
      <w:tblCellMar>
        <w:top w:w="28" w:type="dxa"/>
        <w:left w:w="28" w:type="dxa"/>
        <w:bottom w:w="28" w:type="dxa"/>
        <w:right w:w="28" w:type="dxa"/>
      </w:tblCellMar>
      <w:tblLook w:val="04A0" w:firstRow="1" w:lastRow="0" w:firstColumn="1" w:lastColumn="0" w:noHBand="0" w:noVBand="1"/>
    </w:tblPr>
    <w:tblGrid>
      <w:gridCol w:w="3643"/>
    </w:tblGrid>
    <w:tr w:rsidR="003944A5" w:rsidRPr="00C02223" w14:paraId="0EF7D159" w14:textId="77777777" w:rsidTr="00EE2F9A">
      <w:trPr>
        <w:cantSplit/>
        <w:trHeight w:val="511"/>
      </w:trPr>
      <w:tc>
        <w:tcPr>
          <w:tcW w:w="3643" w:type="dxa"/>
        </w:tcPr>
        <w:p w14:paraId="23B26D76" w14:textId="77777777" w:rsidR="003944A5" w:rsidRDefault="003944A5" w:rsidP="003944A5">
          <w:pPr>
            <w:spacing w:after="60"/>
            <w:jc w:val="center"/>
            <w:rPr>
              <w:sz w:val="16"/>
              <w:szCs w:val="16"/>
            </w:rPr>
          </w:pPr>
          <w:bookmarkStart w:id="1" w:name="SIGNERORG1"/>
          <w:r w:rsidRPr="00EA1DA0">
            <w:rPr>
              <w:sz w:val="16"/>
              <w:szCs w:val="16"/>
            </w:rPr>
            <w:t>организация</w:t>
          </w:r>
          <w:bookmarkEnd w:id="1"/>
        </w:p>
        <w:p w14:paraId="0F1E0D7B" w14:textId="77777777" w:rsidR="003944A5" w:rsidRPr="00E12680" w:rsidRDefault="003944A5" w:rsidP="003944A5">
          <w:pPr>
            <w:spacing w:after="60"/>
            <w:jc w:val="center"/>
            <w:rPr>
              <w:sz w:val="16"/>
              <w:szCs w:val="16"/>
            </w:rPr>
          </w:pPr>
          <w:r w:rsidRPr="00C02223">
            <w:rPr>
              <w:sz w:val="16"/>
              <w:szCs w:val="16"/>
            </w:rPr>
            <w:t xml:space="preserve">№ </w:t>
          </w:r>
          <w:bookmarkStart w:id="2" w:name="REGNUMSTAMP"/>
          <w:proofErr w:type="spellStart"/>
          <w:r w:rsidRPr="00EE2F9A">
            <w:rPr>
              <w:color w:val="BFBFBF" w:themeColor="background1" w:themeShade="BF"/>
              <w:sz w:val="16"/>
              <w:szCs w:val="16"/>
            </w:rPr>
            <w:t>рег.номер</w:t>
          </w:r>
          <w:bookmarkEnd w:id="2"/>
          <w:proofErr w:type="spellEnd"/>
        </w:p>
      </w:tc>
    </w:tr>
  </w:tbl>
  <w:p w14:paraId="654503DF" w14:textId="77777777" w:rsidR="003944A5" w:rsidRDefault="003944A5">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0B14C0" w14:textId="77777777" w:rsidR="000F7A06" w:rsidRDefault="000F7A06" w:rsidP="00112FD6">
      <w:r>
        <w:separator/>
      </w:r>
    </w:p>
  </w:footnote>
  <w:footnote w:type="continuationSeparator" w:id="0">
    <w:p w14:paraId="42792165" w14:textId="77777777" w:rsidR="000F7A06" w:rsidRDefault="000F7A06" w:rsidP="00112F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0C3999"/>
    <w:multiLevelType w:val="hybridMultilevel"/>
    <w:tmpl w:val="96386B9A"/>
    <w:lvl w:ilvl="0" w:tplc="EC72705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54AE"/>
    <w:rsid w:val="0000306C"/>
    <w:rsid w:val="000039AB"/>
    <w:rsid w:val="000039EA"/>
    <w:rsid w:val="00004116"/>
    <w:rsid w:val="0000567D"/>
    <w:rsid w:val="0000709A"/>
    <w:rsid w:val="00007D46"/>
    <w:rsid w:val="00015FAD"/>
    <w:rsid w:val="00023F15"/>
    <w:rsid w:val="0002447B"/>
    <w:rsid w:val="00030E68"/>
    <w:rsid w:val="000324F4"/>
    <w:rsid w:val="0003440A"/>
    <w:rsid w:val="000344DF"/>
    <w:rsid w:val="00043058"/>
    <w:rsid w:val="000436AA"/>
    <w:rsid w:val="0006526A"/>
    <w:rsid w:val="000658C1"/>
    <w:rsid w:val="00066D23"/>
    <w:rsid w:val="00067802"/>
    <w:rsid w:val="000756CD"/>
    <w:rsid w:val="000859DE"/>
    <w:rsid w:val="000870DD"/>
    <w:rsid w:val="00090C5D"/>
    <w:rsid w:val="000977C3"/>
    <w:rsid w:val="000B0BB1"/>
    <w:rsid w:val="000B1878"/>
    <w:rsid w:val="000B68F9"/>
    <w:rsid w:val="000C2496"/>
    <w:rsid w:val="000C6530"/>
    <w:rsid w:val="000D0080"/>
    <w:rsid w:val="000D5EF9"/>
    <w:rsid w:val="000D6D64"/>
    <w:rsid w:val="000D71B5"/>
    <w:rsid w:val="000E208B"/>
    <w:rsid w:val="000E2798"/>
    <w:rsid w:val="000E406A"/>
    <w:rsid w:val="000E667F"/>
    <w:rsid w:val="000F1B3F"/>
    <w:rsid w:val="000F68C7"/>
    <w:rsid w:val="000F7A06"/>
    <w:rsid w:val="00101049"/>
    <w:rsid w:val="00112FD6"/>
    <w:rsid w:val="00114971"/>
    <w:rsid w:val="0012277C"/>
    <w:rsid w:val="001243C0"/>
    <w:rsid w:val="0012656C"/>
    <w:rsid w:val="00136FFB"/>
    <w:rsid w:val="0015050D"/>
    <w:rsid w:val="00151F4A"/>
    <w:rsid w:val="0015341F"/>
    <w:rsid w:val="00153E93"/>
    <w:rsid w:val="00155551"/>
    <w:rsid w:val="001612A3"/>
    <w:rsid w:val="00166E34"/>
    <w:rsid w:val="001705E9"/>
    <w:rsid w:val="00177D8E"/>
    <w:rsid w:val="0018249F"/>
    <w:rsid w:val="001B152D"/>
    <w:rsid w:val="001B6A85"/>
    <w:rsid w:val="001C0882"/>
    <w:rsid w:val="001C2C92"/>
    <w:rsid w:val="001C6AD1"/>
    <w:rsid w:val="001C7BA5"/>
    <w:rsid w:val="001D00AB"/>
    <w:rsid w:val="001D0A4B"/>
    <w:rsid w:val="001D162E"/>
    <w:rsid w:val="001D17DE"/>
    <w:rsid w:val="001D29DB"/>
    <w:rsid w:val="001D4519"/>
    <w:rsid w:val="001D543D"/>
    <w:rsid w:val="001D5903"/>
    <w:rsid w:val="001D6179"/>
    <w:rsid w:val="001E1A3B"/>
    <w:rsid w:val="002043F9"/>
    <w:rsid w:val="00210B90"/>
    <w:rsid w:val="00214506"/>
    <w:rsid w:val="00214A12"/>
    <w:rsid w:val="00215659"/>
    <w:rsid w:val="00217063"/>
    <w:rsid w:val="00217F5D"/>
    <w:rsid w:val="00220569"/>
    <w:rsid w:val="00230C62"/>
    <w:rsid w:val="00231B03"/>
    <w:rsid w:val="00257D94"/>
    <w:rsid w:val="00262363"/>
    <w:rsid w:val="002625DC"/>
    <w:rsid w:val="00263578"/>
    <w:rsid w:val="00266A74"/>
    <w:rsid w:val="0028238E"/>
    <w:rsid w:val="00286DFB"/>
    <w:rsid w:val="0029338B"/>
    <w:rsid w:val="00294100"/>
    <w:rsid w:val="002A2860"/>
    <w:rsid w:val="002A379E"/>
    <w:rsid w:val="002B3767"/>
    <w:rsid w:val="002C2D58"/>
    <w:rsid w:val="002C36BB"/>
    <w:rsid w:val="002C42A2"/>
    <w:rsid w:val="002E3288"/>
    <w:rsid w:val="002F50E5"/>
    <w:rsid w:val="003007F4"/>
    <w:rsid w:val="0030127F"/>
    <w:rsid w:val="0033081D"/>
    <w:rsid w:val="00332A55"/>
    <w:rsid w:val="00347BD3"/>
    <w:rsid w:val="00350407"/>
    <w:rsid w:val="00351511"/>
    <w:rsid w:val="00351DB5"/>
    <w:rsid w:val="00351FD5"/>
    <w:rsid w:val="0035366F"/>
    <w:rsid w:val="003538E7"/>
    <w:rsid w:val="00353933"/>
    <w:rsid w:val="00353B0C"/>
    <w:rsid w:val="003564D9"/>
    <w:rsid w:val="003604CB"/>
    <w:rsid w:val="003616FA"/>
    <w:rsid w:val="003619DB"/>
    <w:rsid w:val="00362E7A"/>
    <w:rsid w:val="00367A22"/>
    <w:rsid w:val="00374EBB"/>
    <w:rsid w:val="00381965"/>
    <w:rsid w:val="0038468A"/>
    <w:rsid w:val="00384D51"/>
    <w:rsid w:val="00386927"/>
    <w:rsid w:val="00392333"/>
    <w:rsid w:val="00393323"/>
    <w:rsid w:val="003944A5"/>
    <w:rsid w:val="00394D7C"/>
    <w:rsid w:val="00395361"/>
    <w:rsid w:val="003A3EA5"/>
    <w:rsid w:val="003A47D1"/>
    <w:rsid w:val="003A7BE3"/>
    <w:rsid w:val="003B0DD0"/>
    <w:rsid w:val="003B20E4"/>
    <w:rsid w:val="003B2767"/>
    <w:rsid w:val="003B5E4D"/>
    <w:rsid w:val="003B6CF5"/>
    <w:rsid w:val="003B7075"/>
    <w:rsid w:val="003C78A9"/>
    <w:rsid w:val="003D0F16"/>
    <w:rsid w:val="003E5A56"/>
    <w:rsid w:val="003E652F"/>
    <w:rsid w:val="003E6689"/>
    <w:rsid w:val="003E74DC"/>
    <w:rsid w:val="003F23EF"/>
    <w:rsid w:val="004053FD"/>
    <w:rsid w:val="004114CD"/>
    <w:rsid w:val="004115B1"/>
    <w:rsid w:val="004159BB"/>
    <w:rsid w:val="00432F30"/>
    <w:rsid w:val="00434A72"/>
    <w:rsid w:val="0044016F"/>
    <w:rsid w:val="004404AA"/>
    <w:rsid w:val="00440DE4"/>
    <w:rsid w:val="004510D0"/>
    <w:rsid w:val="0045231A"/>
    <w:rsid w:val="00454089"/>
    <w:rsid w:val="0046090B"/>
    <w:rsid w:val="00466A3F"/>
    <w:rsid w:val="004762DE"/>
    <w:rsid w:val="0047769C"/>
    <w:rsid w:val="0048527B"/>
    <w:rsid w:val="0049015D"/>
    <w:rsid w:val="00491355"/>
    <w:rsid w:val="00493F70"/>
    <w:rsid w:val="00495E78"/>
    <w:rsid w:val="004A2806"/>
    <w:rsid w:val="004A6575"/>
    <w:rsid w:val="004B7D39"/>
    <w:rsid w:val="004C2BBD"/>
    <w:rsid w:val="004E7AD9"/>
    <w:rsid w:val="004F3C25"/>
    <w:rsid w:val="004F3EF4"/>
    <w:rsid w:val="004F7804"/>
    <w:rsid w:val="004F7B62"/>
    <w:rsid w:val="0050692E"/>
    <w:rsid w:val="00510810"/>
    <w:rsid w:val="00516846"/>
    <w:rsid w:val="005302A9"/>
    <w:rsid w:val="0053205F"/>
    <w:rsid w:val="00532BD4"/>
    <w:rsid w:val="00537147"/>
    <w:rsid w:val="0053717F"/>
    <w:rsid w:val="0054693A"/>
    <w:rsid w:val="0054733A"/>
    <w:rsid w:val="0055144F"/>
    <w:rsid w:val="005523C2"/>
    <w:rsid w:val="0056334F"/>
    <w:rsid w:val="00567ED3"/>
    <w:rsid w:val="0057161C"/>
    <w:rsid w:val="00574A1D"/>
    <w:rsid w:val="005773C9"/>
    <w:rsid w:val="0058048A"/>
    <w:rsid w:val="00591228"/>
    <w:rsid w:val="0059231E"/>
    <w:rsid w:val="00595921"/>
    <w:rsid w:val="005A08AE"/>
    <w:rsid w:val="005A31D6"/>
    <w:rsid w:val="005A4227"/>
    <w:rsid w:val="005B0C43"/>
    <w:rsid w:val="005B31BE"/>
    <w:rsid w:val="005B6419"/>
    <w:rsid w:val="005C21B0"/>
    <w:rsid w:val="005C2478"/>
    <w:rsid w:val="005D024D"/>
    <w:rsid w:val="005D081A"/>
    <w:rsid w:val="005D2C74"/>
    <w:rsid w:val="005D2DC4"/>
    <w:rsid w:val="005E7095"/>
    <w:rsid w:val="00604AA1"/>
    <w:rsid w:val="00611B6C"/>
    <w:rsid w:val="0061522B"/>
    <w:rsid w:val="006206EA"/>
    <w:rsid w:val="00623D6C"/>
    <w:rsid w:val="00625745"/>
    <w:rsid w:val="00632DAC"/>
    <w:rsid w:val="00635529"/>
    <w:rsid w:val="00637D12"/>
    <w:rsid w:val="0065176E"/>
    <w:rsid w:val="0065290E"/>
    <w:rsid w:val="00653609"/>
    <w:rsid w:val="00655146"/>
    <w:rsid w:val="00656A9C"/>
    <w:rsid w:val="006579C1"/>
    <w:rsid w:val="006673AD"/>
    <w:rsid w:val="006731DC"/>
    <w:rsid w:val="00673BC9"/>
    <w:rsid w:val="00674B66"/>
    <w:rsid w:val="00676E24"/>
    <w:rsid w:val="00680935"/>
    <w:rsid w:val="00684E77"/>
    <w:rsid w:val="00686F13"/>
    <w:rsid w:val="006908C2"/>
    <w:rsid w:val="00693A9F"/>
    <w:rsid w:val="0069401F"/>
    <w:rsid w:val="00694C97"/>
    <w:rsid w:val="00697316"/>
    <w:rsid w:val="006B30AC"/>
    <w:rsid w:val="006B32C4"/>
    <w:rsid w:val="006B4259"/>
    <w:rsid w:val="006B6046"/>
    <w:rsid w:val="006C1EFF"/>
    <w:rsid w:val="006C2135"/>
    <w:rsid w:val="006C2D6B"/>
    <w:rsid w:val="006D140D"/>
    <w:rsid w:val="006D6BF3"/>
    <w:rsid w:val="006E2A17"/>
    <w:rsid w:val="006E2A64"/>
    <w:rsid w:val="006E3D28"/>
    <w:rsid w:val="006F2C10"/>
    <w:rsid w:val="006F55FD"/>
    <w:rsid w:val="006F5923"/>
    <w:rsid w:val="00707880"/>
    <w:rsid w:val="007134CD"/>
    <w:rsid w:val="00722BF1"/>
    <w:rsid w:val="0073401B"/>
    <w:rsid w:val="00744966"/>
    <w:rsid w:val="00744B4D"/>
    <w:rsid w:val="007473E1"/>
    <w:rsid w:val="00751532"/>
    <w:rsid w:val="00754C1B"/>
    <w:rsid w:val="007656B1"/>
    <w:rsid w:val="00767781"/>
    <w:rsid w:val="00775128"/>
    <w:rsid w:val="007804C7"/>
    <w:rsid w:val="007811B1"/>
    <w:rsid w:val="0078311C"/>
    <w:rsid w:val="0078667F"/>
    <w:rsid w:val="00791A34"/>
    <w:rsid w:val="00794438"/>
    <w:rsid w:val="007A0478"/>
    <w:rsid w:val="007A07B1"/>
    <w:rsid w:val="007A1B09"/>
    <w:rsid w:val="007A30FB"/>
    <w:rsid w:val="007A3B6C"/>
    <w:rsid w:val="007A4837"/>
    <w:rsid w:val="007A5A83"/>
    <w:rsid w:val="007A6EC8"/>
    <w:rsid w:val="007B27AF"/>
    <w:rsid w:val="007B36E7"/>
    <w:rsid w:val="007B3C67"/>
    <w:rsid w:val="007C4893"/>
    <w:rsid w:val="007C6233"/>
    <w:rsid w:val="007D0275"/>
    <w:rsid w:val="007D6A20"/>
    <w:rsid w:val="007E0405"/>
    <w:rsid w:val="007E5ACA"/>
    <w:rsid w:val="007E7351"/>
    <w:rsid w:val="007F489F"/>
    <w:rsid w:val="007F56F0"/>
    <w:rsid w:val="007F6F20"/>
    <w:rsid w:val="008069BD"/>
    <w:rsid w:val="0081049E"/>
    <w:rsid w:val="008143F2"/>
    <w:rsid w:val="008144D1"/>
    <w:rsid w:val="00815C43"/>
    <w:rsid w:val="00831139"/>
    <w:rsid w:val="008415E0"/>
    <w:rsid w:val="00847FF3"/>
    <w:rsid w:val="00851562"/>
    <w:rsid w:val="00854F40"/>
    <w:rsid w:val="008569E5"/>
    <w:rsid w:val="008610CB"/>
    <w:rsid w:val="0086381A"/>
    <w:rsid w:val="00867B9C"/>
    <w:rsid w:val="00867F35"/>
    <w:rsid w:val="008758E0"/>
    <w:rsid w:val="008766C2"/>
    <w:rsid w:val="00877CC3"/>
    <w:rsid w:val="0088371E"/>
    <w:rsid w:val="00890043"/>
    <w:rsid w:val="008A48E5"/>
    <w:rsid w:val="008A7D98"/>
    <w:rsid w:val="008B2ECC"/>
    <w:rsid w:val="008B68CF"/>
    <w:rsid w:val="008B7FDB"/>
    <w:rsid w:val="008C0976"/>
    <w:rsid w:val="008C344C"/>
    <w:rsid w:val="008C3A13"/>
    <w:rsid w:val="008C7403"/>
    <w:rsid w:val="008C750E"/>
    <w:rsid w:val="008D7884"/>
    <w:rsid w:val="008D7966"/>
    <w:rsid w:val="008D7EBE"/>
    <w:rsid w:val="008E107D"/>
    <w:rsid w:val="008E24D2"/>
    <w:rsid w:val="008F1E9C"/>
    <w:rsid w:val="008F3CAA"/>
    <w:rsid w:val="008F3D01"/>
    <w:rsid w:val="008F4259"/>
    <w:rsid w:val="008F50DF"/>
    <w:rsid w:val="00904BDF"/>
    <w:rsid w:val="00911542"/>
    <w:rsid w:val="00915840"/>
    <w:rsid w:val="00917090"/>
    <w:rsid w:val="00923C9E"/>
    <w:rsid w:val="00930885"/>
    <w:rsid w:val="0094183E"/>
    <w:rsid w:val="0094220D"/>
    <w:rsid w:val="00944F66"/>
    <w:rsid w:val="00960373"/>
    <w:rsid w:val="0097107F"/>
    <w:rsid w:val="0097292C"/>
    <w:rsid w:val="00985200"/>
    <w:rsid w:val="009A001C"/>
    <w:rsid w:val="009A06B1"/>
    <w:rsid w:val="009A1B11"/>
    <w:rsid w:val="009A2C2F"/>
    <w:rsid w:val="009A3809"/>
    <w:rsid w:val="009A414B"/>
    <w:rsid w:val="009A4F86"/>
    <w:rsid w:val="009B3B8D"/>
    <w:rsid w:val="009B5609"/>
    <w:rsid w:val="009C0BBA"/>
    <w:rsid w:val="009C198F"/>
    <w:rsid w:val="009D2113"/>
    <w:rsid w:val="009D442A"/>
    <w:rsid w:val="009D751D"/>
    <w:rsid w:val="009E1973"/>
    <w:rsid w:val="009E3A10"/>
    <w:rsid w:val="009E521B"/>
    <w:rsid w:val="009E5447"/>
    <w:rsid w:val="009F4D7B"/>
    <w:rsid w:val="009F6C8D"/>
    <w:rsid w:val="00A03099"/>
    <w:rsid w:val="00A12E0D"/>
    <w:rsid w:val="00A157FC"/>
    <w:rsid w:val="00A20853"/>
    <w:rsid w:val="00A256B7"/>
    <w:rsid w:val="00A336EF"/>
    <w:rsid w:val="00A3432A"/>
    <w:rsid w:val="00A40D5D"/>
    <w:rsid w:val="00A421EC"/>
    <w:rsid w:val="00A455A2"/>
    <w:rsid w:val="00A50431"/>
    <w:rsid w:val="00A60434"/>
    <w:rsid w:val="00A63877"/>
    <w:rsid w:val="00A665F7"/>
    <w:rsid w:val="00A66CD2"/>
    <w:rsid w:val="00A87914"/>
    <w:rsid w:val="00AA300B"/>
    <w:rsid w:val="00AA409C"/>
    <w:rsid w:val="00AA759A"/>
    <w:rsid w:val="00AB2E01"/>
    <w:rsid w:val="00AB57BD"/>
    <w:rsid w:val="00AC056F"/>
    <w:rsid w:val="00AC1B95"/>
    <w:rsid w:val="00AC7EF0"/>
    <w:rsid w:val="00AD1B29"/>
    <w:rsid w:val="00AD7520"/>
    <w:rsid w:val="00AE0282"/>
    <w:rsid w:val="00AE05AB"/>
    <w:rsid w:val="00AE6179"/>
    <w:rsid w:val="00AF461F"/>
    <w:rsid w:val="00AF54AE"/>
    <w:rsid w:val="00AF6876"/>
    <w:rsid w:val="00AF6A64"/>
    <w:rsid w:val="00B03E6B"/>
    <w:rsid w:val="00B04D44"/>
    <w:rsid w:val="00B140E6"/>
    <w:rsid w:val="00B16F9C"/>
    <w:rsid w:val="00B217FF"/>
    <w:rsid w:val="00B26318"/>
    <w:rsid w:val="00B4151F"/>
    <w:rsid w:val="00B42456"/>
    <w:rsid w:val="00B43197"/>
    <w:rsid w:val="00B46901"/>
    <w:rsid w:val="00B50734"/>
    <w:rsid w:val="00B535A5"/>
    <w:rsid w:val="00B54119"/>
    <w:rsid w:val="00B57C3E"/>
    <w:rsid w:val="00B61F7B"/>
    <w:rsid w:val="00B6314D"/>
    <w:rsid w:val="00B6385C"/>
    <w:rsid w:val="00B67B50"/>
    <w:rsid w:val="00B67D31"/>
    <w:rsid w:val="00B67ECE"/>
    <w:rsid w:val="00B7011B"/>
    <w:rsid w:val="00B7205D"/>
    <w:rsid w:val="00B76DCC"/>
    <w:rsid w:val="00B77DC5"/>
    <w:rsid w:val="00B82004"/>
    <w:rsid w:val="00B82D3E"/>
    <w:rsid w:val="00B84667"/>
    <w:rsid w:val="00B8574F"/>
    <w:rsid w:val="00B87F88"/>
    <w:rsid w:val="00B9639A"/>
    <w:rsid w:val="00BA1268"/>
    <w:rsid w:val="00BA2C36"/>
    <w:rsid w:val="00BA496B"/>
    <w:rsid w:val="00BA616A"/>
    <w:rsid w:val="00BB15D3"/>
    <w:rsid w:val="00BC3672"/>
    <w:rsid w:val="00BC5BB3"/>
    <w:rsid w:val="00BD4BBF"/>
    <w:rsid w:val="00BE2AF3"/>
    <w:rsid w:val="00BE4786"/>
    <w:rsid w:val="00BE48FE"/>
    <w:rsid w:val="00BF281A"/>
    <w:rsid w:val="00BF4EE3"/>
    <w:rsid w:val="00BF6CB1"/>
    <w:rsid w:val="00BF7BEF"/>
    <w:rsid w:val="00C02133"/>
    <w:rsid w:val="00C16A0B"/>
    <w:rsid w:val="00C201DD"/>
    <w:rsid w:val="00C242B6"/>
    <w:rsid w:val="00C2694F"/>
    <w:rsid w:val="00C279BD"/>
    <w:rsid w:val="00C329F3"/>
    <w:rsid w:val="00C42D74"/>
    <w:rsid w:val="00C435F2"/>
    <w:rsid w:val="00C43819"/>
    <w:rsid w:val="00C45A36"/>
    <w:rsid w:val="00C50C98"/>
    <w:rsid w:val="00C70D5D"/>
    <w:rsid w:val="00C713F7"/>
    <w:rsid w:val="00C71D5A"/>
    <w:rsid w:val="00C72733"/>
    <w:rsid w:val="00C77B49"/>
    <w:rsid w:val="00C87218"/>
    <w:rsid w:val="00C93F07"/>
    <w:rsid w:val="00CB2B15"/>
    <w:rsid w:val="00CB5594"/>
    <w:rsid w:val="00CB6421"/>
    <w:rsid w:val="00CB72BB"/>
    <w:rsid w:val="00CC030B"/>
    <w:rsid w:val="00CC2B2A"/>
    <w:rsid w:val="00CC3B15"/>
    <w:rsid w:val="00CC3EC9"/>
    <w:rsid w:val="00CC3F8D"/>
    <w:rsid w:val="00CC64BE"/>
    <w:rsid w:val="00CD0FEC"/>
    <w:rsid w:val="00CD1DFC"/>
    <w:rsid w:val="00CD43B7"/>
    <w:rsid w:val="00CD5B2B"/>
    <w:rsid w:val="00CF0842"/>
    <w:rsid w:val="00CF658C"/>
    <w:rsid w:val="00CF6A62"/>
    <w:rsid w:val="00CF72A0"/>
    <w:rsid w:val="00CF7459"/>
    <w:rsid w:val="00D00B58"/>
    <w:rsid w:val="00D03F86"/>
    <w:rsid w:val="00D22A51"/>
    <w:rsid w:val="00D23FBF"/>
    <w:rsid w:val="00D25F6F"/>
    <w:rsid w:val="00D26F77"/>
    <w:rsid w:val="00D278F3"/>
    <w:rsid w:val="00D32E87"/>
    <w:rsid w:val="00D3564B"/>
    <w:rsid w:val="00D42300"/>
    <w:rsid w:val="00D528BC"/>
    <w:rsid w:val="00D61BEE"/>
    <w:rsid w:val="00D67E57"/>
    <w:rsid w:val="00D775AF"/>
    <w:rsid w:val="00D80566"/>
    <w:rsid w:val="00D80F56"/>
    <w:rsid w:val="00D90520"/>
    <w:rsid w:val="00D92D46"/>
    <w:rsid w:val="00D936FC"/>
    <w:rsid w:val="00DA026A"/>
    <w:rsid w:val="00DA13E8"/>
    <w:rsid w:val="00DA2620"/>
    <w:rsid w:val="00DB2E03"/>
    <w:rsid w:val="00DB7923"/>
    <w:rsid w:val="00DD0F7F"/>
    <w:rsid w:val="00DD10DD"/>
    <w:rsid w:val="00DD18B7"/>
    <w:rsid w:val="00DD1975"/>
    <w:rsid w:val="00DD2DC9"/>
    <w:rsid w:val="00DE3F24"/>
    <w:rsid w:val="00DE4610"/>
    <w:rsid w:val="00DE5E07"/>
    <w:rsid w:val="00DF2428"/>
    <w:rsid w:val="00E00D9F"/>
    <w:rsid w:val="00E026E6"/>
    <w:rsid w:val="00E07228"/>
    <w:rsid w:val="00E13F25"/>
    <w:rsid w:val="00E44121"/>
    <w:rsid w:val="00E4617A"/>
    <w:rsid w:val="00E51AB8"/>
    <w:rsid w:val="00E54B82"/>
    <w:rsid w:val="00E57957"/>
    <w:rsid w:val="00E65973"/>
    <w:rsid w:val="00E70EFA"/>
    <w:rsid w:val="00E71D62"/>
    <w:rsid w:val="00E76154"/>
    <w:rsid w:val="00E835D7"/>
    <w:rsid w:val="00E90BAE"/>
    <w:rsid w:val="00E9127F"/>
    <w:rsid w:val="00E940A5"/>
    <w:rsid w:val="00EA1016"/>
    <w:rsid w:val="00EA16A4"/>
    <w:rsid w:val="00EA2FA7"/>
    <w:rsid w:val="00EA38CF"/>
    <w:rsid w:val="00EA6A3F"/>
    <w:rsid w:val="00EB4777"/>
    <w:rsid w:val="00ED59FA"/>
    <w:rsid w:val="00EE2796"/>
    <w:rsid w:val="00EE2F9A"/>
    <w:rsid w:val="00EF164F"/>
    <w:rsid w:val="00F0205D"/>
    <w:rsid w:val="00F0286C"/>
    <w:rsid w:val="00F04267"/>
    <w:rsid w:val="00F05188"/>
    <w:rsid w:val="00F05BEF"/>
    <w:rsid w:val="00F12F2C"/>
    <w:rsid w:val="00F140E7"/>
    <w:rsid w:val="00F2376C"/>
    <w:rsid w:val="00F3031F"/>
    <w:rsid w:val="00F3135C"/>
    <w:rsid w:val="00F32CFD"/>
    <w:rsid w:val="00F40BAB"/>
    <w:rsid w:val="00F40CA6"/>
    <w:rsid w:val="00F46DBD"/>
    <w:rsid w:val="00F5223D"/>
    <w:rsid w:val="00F611A1"/>
    <w:rsid w:val="00F66D67"/>
    <w:rsid w:val="00F7270B"/>
    <w:rsid w:val="00F7299E"/>
    <w:rsid w:val="00F74E9D"/>
    <w:rsid w:val="00F75D3A"/>
    <w:rsid w:val="00F9336F"/>
    <w:rsid w:val="00FA6197"/>
    <w:rsid w:val="00FB1401"/>
    <w:rsid w:val="00FB7E25"/>
    <w:rsid w:val="00FB7FD6"/>
    <w:rsid w:val="00FC2F51"/>
    <w:rsid w:val="00FC3681"/>
    <w:rsid w:val="00FC72A4"/>
    <w:rsid w:val="00FD1642"/>
    <w:rsid w:val="00FD2189"/>
    <w:rsid w:val="00FE227D"/>
    <w:rsid w:val="00FE61F5"/>
    <w:rsid w:val="00FE6344"/>
    <w:rsid w:val="00FF23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305EAC"/>
  <w15:chartTrackingRefBased/>
  <w15:docId w15:val="{7214E840-88F4-4903-8E12-C30E70FB7E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F54AE"/>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qFormat/>
    <w:rsid w:val="007804C7"/>
    <w:pPr>
      <w:keepNext/>
      <w:widowControl w:val="0"/>
      <w:shd w:val="clear" w:color="auto" w:fill="FFFFFF"/>
      <w:autoSpaceDE w:val="0"/>
      <w:autoSpaceDN w:val="0"/>
      <w:adjustRightInd w:val="0"/>
      <w:spacing w:line="302" w:lineRule="exact"/>
      <w:ind w:left="1094"/>
      <w:outlineLvl w:val="0"/>
    </w:pPr>
    <w:rPr>
      <w:b/>
      <w:bCs/>
      <w:color w:val="000000"/>
      <w:spacing w:val="-4"/>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nhideWhenUsed/>
    <w:rsid w:val="00AF54AE"/>
    <w:rPr>
      <w:color w:val="0000FF"/>
      <w:u w:val="single"/>
    </w:rPr>
  </w:style>
  <w:style w:type="paragraph" w:styleId="a4">
    <w:name w:val="Balloon Text"/>
    <w:basedOn w:val="a"/>
    <w:link w:val="a5"/>
    <w:uiPriority w:val="99"/>
    <w:semiHidden/>
    <w:unhideWhenUsed/>
    <w:rsid w:val="00AF54AE"/>
    <w:rPr>
      <w:rFonts w:ascii="Segoe UI" w:hAnsi="Segoe UI" w:cs="Segoe UI"/>
      <w:sz w:val="18"/>
      <w:szCs w:val="18"/>
    </w:rPr>
  </w:style>
  <w:style w:type="character" w:customStyle="1" w:styleId="a5">
    <w:name w:val="Текст выноски Знак"/>
    <w:basedOn w:val="a0"/>
    <w:link w:val="a4"/>
    <w:uiPriority w:val="99"/>
    <w:semiHidden/>
    <w:rsid w:val="00AF54AE"/>
    <w:rPr>
      <w:rFonts w:ascii="Segoe UI" w:eastAsia="Times New Roman" w:hAnsi="Segoe UI" w:cs="Segoe UI"/>
      <w:sz w:val="18"/>
      <w:szCs w:val="18"/>
      <w:lang w:eastAsia="ru-RU"/>
    </w:rPr>
  </w:style>
  <w:style w:type="paragraph" w:styleId="a6">
    <w:name w:val="Body Text"/>
    <w:basedOn w:val="a"/>
    <w:link w:val="a7"/>
    <w:rsid w:val="00FD1642"/>
    <w:pPr>
      <w:jc w:val="center"/>
    </w:pPr>
    <w:rPr>
      <w:b/>
      <w:bCs/>
      <w:caps/>
    </w:rPr>
  </w:style>
  <w:style w:type="character" w:customStyle="1" w:styleId="a7">
    <w:name w:val="Основной текст Знак"/>
    <w:basedOn w:val="a0"/>
    <w:link w:val="a6"/>
    <w:rsid w:val="00FD1642"/>
    <w:rPr>
      <w:rFonts w:ascii="Times New Roman" w:eastAsia="Times New Roman" w:hAnsi="Times New Roman" w:cs="Times New Roman"/>
      <w:b/>
      <w:bCs/>
      <w:caps/>
      <w:sz w:val="28"/>
      <w:szCs w:val="24"/>
      <w:lang w:eastAsia="ru-RU"/>
    </w:rPr>
  </w:style>
  <w:style w:type="character" w:styleId="a8">
    <w:name w:val="annotation reference"/>
    <w:basedOn w:val="a0"/>
    <w:uiPriority w:val="99"/>
    <w:semiHidden/>
    <w:unhideWhenUsed/>
    <w:rsid w:val="0057161C"/>
    <w:rPr>
      <w:sz w:val="16"/>
      <w:szCs w:val="16"/>
    </w:rPr>
  </w:style>
  <w:style w:type="paragraph" w:styleId="a9">
    <w:name w:val="annotation text"/>
    <w:basedOn w:val="a"/>
    <w:link w:val="aa"/>
    <w:uiPriority w:val="99"/>
    <w:semiHidden/>
    <w:unhideWhenUsed/>
    <w:rsid w:val="0057161C"/>
    <w:rPr>
      <w:sz w:val="20"/>
      <w:szCs w:val="20"/>
    </w:rPr>
  </w:style>
  <w:style w:type="character" w:customStyle="1" w:styleId="aa">
    <w:name w:val="Текст примечания Знак"/>
    <w:basedOn w:val="a0"/>
    <w:link w:val="a9"/>
    <w:uiPriority w:val="99"/>
    <w:semiHidden/>
    <w:rsid w:val="0057161C"/>
    <w:rPr>
      <w:rFonts w:ascii="Times New Roman" w:eastAsia="Times New Roman" w:hAnsi="Times New Roman" w:cs="Times New Roman"/>
      <w:sz w:val="20"/>
      <w:szCs w:val="20"/>
      <w:lang w:eastAsia="ru-RU"/>
    </w:rPr>
  </w:style>
  <w:style w:type="paragraph" w:styleId="ab">
    <w:name w:val="annotation subject"/>
    <w:basedOn w:val="a9"/>
    <w:next w:val="a9"/>
    <w:link w:val="ac"/>
    <w:uiPriority w:val="99"/>
    <w:semiHidden/>
    <w:unhideWhenUsed/>
    <w:rsid w:val="0057161C"/>
    <w:rPr>
      <w:b/>
      <w:bCs/>
    </w:rPr>
  </w:style>
  <w:style w:type="character" w:customStyle="1" w:styleId="ac">
    <w:name w:val="Тема примечания Знак"/>
    <w:basedOn w:val="aa"/>
    <w:link w:val="ab"/>
    <w:uiPriority w:val="99"/>
    <w:semiHidden/>
    <w:rsid w:val="0057161C"/>
    <w:rPr>
      <w:rFonts w:ascii="Times New Roman" w:eastAsia="Times New Roman" w:hAnsi="Times New Roman" w:cs="Times New Roman"/>
      <w:b/>
      <w:bCs/>
      <w:sz w:val="20"/>
      <w:szCs w:val="20"/>
      <w:lang w:eastAsia="ru-RU"/>
    </w:rPr>
  </w:style>
  <w:style w:type="table" w:styleId="ad">
    <w:name w:val="Table Grid"/>
    <w:basedOn w:val="a1"/>
    <w:uiPriority w:val="39"/>
    <w:rsid w:val="005716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7804C7"/>
    <w:rPr>
      <w:rFonts w:ascii="Times New Roman" w:eastAsia="Times New Roman" w:hAnsi="Times New Roman" w:cs="Times New Roman"/>
      <w:b/>
      <w:bCs/>
      <w:color w:val="000000"/>
      <w:spacing w:val="-4"/>
      <w:sz w:val="28"/>
      <w:szCs w:val="26"/>
      <w:shd w:val="clear" w:color="auto" w:fill="FFFFFF"/>
      <w:lang w:eastAsia="ru-RU"/>
    </w:rPr>
  </w:style>
  <w:style w:type="paragraph" w:styleId="ae">
    <w:name w:val="header"/>
    <w:basedOn w:val="a"/>
    <w:link w:val="af"/>
    <w:uiPriority w:val="99"/>
    <w:unhideWhenUsed/>
    <w:rsid w:val="00112FD6"/>
    <w:pPr>
      <w:tabs>
        <w:tab w:val="center" w:pos="4677"/>
        <w:tab w:val="right" w:pos="9355"/>
      </w:tabs>
    </w:pPr>
  </w:style>
  <w:style w:type="character" w:customStyle="1" w:styleId="af">
    <w:name w:val="Верхний колонтитул Знак"/>
    <w:basedOn w:val="a0"/>
    <w:link w:val="ae"/>
    <w:uiPriority w:val="99"/>
    <w:rsid w:val="00112FD6"/>
    <w:rPr>
      <w:rFonts w:ascii="Times New Roman" w:eastAsia="Times New Roman" w:hAnsi="Times New Roman" w:cs="Times New Roman"/>
      <w:sz w:val="28"/>
      <w:szCs w:val="24"/>
      <w:lang w:eastAsia="ru-RU"/>
    </w:rPr>
  </w:style>
  <w:style w:type="paragraph" w:styleId="af0">
    <w:name w:val="footer"/>
    <w:basedOn w:val="a"/>
    <w:link w:val="af1"/>
    <w:uiPriority w:val="99"/>
    <w:unhideWhenUsed/>
    <w:rsid w:val="00112FD6"/>
    <w:pPr>
      <w:tabs>
        <w:tab w:val="center" w:pos="4677"/>
        <w:tab w:val="right" w:pos="9355"/>
      </w:tabs>
    </w:pPr>
  </w:style>
  <w:style w:type="character" w:customStyle="1" w:styleId="af1">
    <w:name w:val="Нижний колонтитул Знак"/>
    <w:basedOn w:val="a0"/>
    <w:link w:val="af0"/>
    <w:uiPriority w:val="99"/>
    <w:rsid w:val="00112FD6"/>
    <w:rPr>
      <w:rFonts w:ascii="Times New Roman" w:eastAsia="Times New Roman" w:hAnsi="Times New Roman" w:cs="Times New Roman"/>
      <w:sz w:val="28"/>
      <w:szCs w:val="24"/>
      <w:lang w:eastAsia="ru-RU"/>
    </w:rPr>
  </w:style>
  <w:style w:type="paragraph" w:customStyle="1" w:styleId="Style5">
    <w:name w:val="Style5"/>
    <w:basedOn w:val="a"/>
    <w:rsid w:val="00FC72A4"/>
    <w:pPr>
      <w:widowControl w:val="0"/>
      <w:autoSpaceDE w:val="0"/>
      <w:autoSpaceDN w:val="0"/>
      <w:adjustRightInd w:val="0"/>
      <w:spacing w:line="317" w:lineRule="exact"/>
      <w:ind w:hanging="346"/>
    </w:pPr>
    <w:rPr>
      <w:sz w:val="24"/>
    </w:rPr>
  </w:style>
  <w:style w:type="paragraph" w:styleId="af2">
    <w:name w:val="No Spacing"/>
    <w:link w:val="af3"/>
    <w:uiPriority w:val="1"/>
    <w:qFormat/>
    <w:rsid w:val="008F3CAA"/>
    <w:pPr>
      <w:spacing w:after="0" w:line="240" w:lineRule="auto"/>
    </w:pPr>
    <w:rPr>
      <w:rFonts w:ascii="Times New Roman" w:eastAsia="Times New Roman" w:hAnsi="Times New Roman" w:cs="Times New Roman"/>
      <w:sz w:val="24"/>
      <w:szCs w:val="24"/>
      <w:lang w:eastAsia="ru-RU"/>
    </w:rPr>
  </w:style>
  <w:style w:type="character" w:customStyle="1" w:styleId="af3">
    <w:name w:val="Без интервала Знак"/>
    <w:link w:val="af2"/>
    <w:uiPriority w:val="1"/>
    <w:locked/>
    <w:rsid w:val="008F3CAA"/>
    <w:rPr>
      <w:rFonts w:ascii="Times New Roman" w:eastAsia="Times New Roman" w:hAnsi="Times New Roman" w:cs="Times New Roman"/>
      <w:sz w:val="24"/>
      <w:szCs w:val="24"/>
      <w:lang w:eastAsia="ru-RU"/>
    </w:rPr>
  </w:style>
  <w:style w:type="character" w:customStyle="1" w:styleId="UnresolvedMention">
    <w:name w:val="Unresolved Mention"/>
    <w:basedOn w:val="a0"/>
    <w:uiPriority w:val="99"/>
    <w:semiHidden/>
    <w:unhideWhenUsed/>
    <w:rsid w:val="000756CD"/>
    <w:rPr>
      <w:color w:val="605E5C"/>
      <w:shd w:val="clear" w:color="auto" w:fill="E1DFDD"/>
    </w:rPr>
  </w:style>
  <w:style w:type="paragraph" w:styleId="2">
    <w:name w:val="Body Text 2"/>
    <w:basedOn w:val="a"/>
    <w:link w:val="20"/>
    <w:uiPriority w:val="99"/>
    <w:semiHidden/>
    <w:unhideWhenUsed/>
    <w:rsid w:val="000756CD"/>
    <w:pPr>
      <w:spacing w:after="120" w:line="480" w:lineRule="auto"/>
    </w:pPr>
  </w:style>
  <w:style w:type="character" w:customStyle="1" w:styleId="20">
    <w:name w:val="Основной текст 2 Знак"/>
    <w:basedOn w:val="a0"/>
    <w:link w:val="2"/>
    <w:uiPriority w:val="99"/>
    <w:semiHidden/>
    <w:rsid w:val="000756CD"/>
    <w:rPr>
      <w:rFonts w:ascii="Times New Roman" w:eastAsia="Times New Roman" w:hAnsi="Times New Roman" w:cs="Times New Roman"/>
      <w:sz w:val="28"/>
      <w:szCs w:val="24"/>
      <w:lang w:eastAsia="ru-RU"/>
    </w:rPr>
  </w:style>
  <w:style w:type="paragraph" w:customStyle="1" w:styleId="Standard">
    <w:name w:val="Standard"/>
    <w:uiPriority w:val="99"/>
    <w:rsid w:val="00C329F3"/>
    <w:pPr>
      <w:widowControl w:val="0"/>
      <w:suppressAutoHyphens/>
      <w:autoSpaceDN w:val="0"/>
      <w:spacing w:after="0" w:line="240" w:lineRule="auto"/>
    </w:pPr>
    <w:rPr>
      <w:rFonts w:ascii="Times New Roman" w:eastAsia="Times New Roman" w:hAnsi="Times New Roman" w:cs="Tahoma"/>
      <w:kern w:val="3"/>
      <w:sz w:val="28"/>
      <w:szCs w:val="24"/>
      <w:lang w:eastAsia="ru-RU"/>
    </w:rPr>
  </w:style>
  <w:style w:type="character" w:customStyle="1" w:styleId="blk">
    <w:name w:val="blk"/>
    <w:basedOn w:val="a0"/>
    <w:rsid w:val="00220569"/>
  </w:style>
  <w:style w:type="paragraph" w:styleId="af4">
    <w:name w:val="Normal (Web)"/>
    <w:basedOn w:val="a"/>
    <w:uiPriority w:val="99"/>
    <w:semiHidden/>
    <w:unhideWhenUsed/>
    <w:rsid w:val="00767781"/>
    <w:pPr>
      <w:spacing w:before="100" w:beforeAutospacing="1" w:after="100" w:afterAutospacing="1"/>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161536">
      <w:bodyDiv w:val="1"/>
      <w:marLeft w:val="0"/>
      <w:marRight w:val="0"/>
      <w:marTop w:val="0"/>
      <w:marBottom w:val="0"/>
      <w:divBdr>
        <w:top w:val="none" w:sz="0" w:space="0" w:color="auto"/>
        <w:left w:val="none" w:sz="0" w:space="0" w:color="auto"/>
        <w:bottom w:val="none" w:sz="0" w:space="0" w:color="auto"/>
        <w:right w:val="none" w:sz="0" w:space="0" w:color="auto"/>
      </w:divBdr>
    </w:div>
    <w:div w:id="42409818">
      <w:bodyDiv w:val="1"/>
      <w:marLeft w:val="0"/>
      <w:marRight w:val="0"/>
      <w:marTop w:val="0"/>
      <w:marBottom w:val="0"/>
      <w:divBdr>
        <w:top w:val="none" w:sz="0" w:space="0" w:color="auto"/>
        <w:left w:val="none" w:sz="0" w:space="0" w:color="auto"/>
        <w:bottom w:val="none" w:sz="0" w:space="0" w:color="auto"/>
        <w:right w:val="none" w:sz="0" w:space="0" w:color="auto"/>
      </w:divBdr>
    </w:div>
    <w:div w:id="48695579">
      <w:bodyDiv w:val="1"/>
      <w:marLeft w:val="0"/>
      <w:marRight w:val="0"/>
      <w:marTop w:val="0"/>
      <w:marBottom w:val="0"/>
      <w:divBdr>
        <w:top w:val="none" w:sz="0" w:space="0" w:color="auto"/>
        <w:left w:val="none" w:sz="0" w:space="0" w:color="auto"/>
        <w:bottom w:val="none" w:sz="0" w:space="0" w:color="auto"/>
        <w:right w:val="none" w:sz="0" w:space="0" w:color="auto"/>
      </w:divBdr>
    </w:div>
    <w:div w:id="48918407">
      <w:bodyDiv w:val="1"/>
      <w:marLeft w:val="0"/>
      <w:marRight w:val="0"/>
      <w:marTop w:val="0"/>
      <w:marBottom w:val="0"/>
      <w:divBdr>
        <w:top w:val="none" w:sz="0" w:space="0" w:color="auto"/>
        <w:left w:val="none" w:sz="0" w:space="0" w:color="auto"/>
        <w:bottom w:val="none" w:sz="0" w:space="0" w:color="auto"/>
        <w:right w:val="none" w:sz="0" w:space="0" w:color="auto"/>
      </w:divBdr>
    </w:div>
    <w:div w:id="51120454">
      <w:bodyDiv w:val="1"/>
      <w:marLeft w:val="0"/>
      <w:marRight w:val="0"/>
      <w:marTop w:val="0"/>
      <w:marBottom w:val="0"/>
      <w:divBdr>
        <w:top w:val="none" w:sz="0" w:space="0" w:color="auto"/>
        <w:left w:val="none" w:sz="0" w:space="0" w:color="auto"/>
        <w:bottom w:val="none" w:sz="0" w:space="0" w:color="auto"/>
        <w:right w:val="none" w:sz="0" w:space="0" w:color="auto"/>
      </w:divBdr>
    </w:div>
    <w:div w:id="80954382">
      <w:bodyDiv w:val="1"/>
      <w:marLeft w:val="0"/>
      <w:marRight w:val="0"/>
      <w:marTop w:val="0"/>
      <w:marBottom w:val="0"/>
      <w:divBdr>
        <w:top w:val="none" w:sz="0" w:space="0" w:color="auto"/>
        <w:left w:val="none" w:sz="0" w:space="0" w:color="auto"/>
        <w:bottom w:val="none" w:sz="0" w:space="0" w:color="auto"/>
        <w:right w:val="none" w:sz="0" w:space="0" w:color="auto"/>
      </w:divBdr>
    </w:div>
    <w:div w:id="123162884">
      <w:bodyDiv w:val="1"/>
      <w:marLeft w:val="0"/>
      <w:marRight w:val="0"/>
      <w:marTop w:val="0"/>
      <w:marBottom w:val="0"/>
      <w:divBdr>
        <w:top w:val="none" w:sz="0" w:space="0" w:color="auto"/>
        <w:left w:val="none" w:sz="0" w:space="0" w:color="auto"/>
        <w:bottom w:val="none" w:sz="0" w:space="0" w:color="auto"/>
        <w:right w:val="none" w:sz="0" w:space="0" w:color="auto"/>
      </w:divBdr>
    </w:div>
    <w:div w:id="143087647">
      <w:bodyDiv w:val="1"/>
      <w:marLeft w:val="0"/>
      <w:marRight w:val="0"/>
      <w:marTop w:val="0"/>
      <w:marBottom w:val="0"/>
      <w:divBdr>
        <w:top w:val="none" w:sz="0" w:space="0" w:color="auto"/>
        <w:left w:val="none" w:sz="0" w:space="0" w:color="auto"/>
        <w:bottom w:val="none" w:sz="0" w:space="0" w:color="auto"/>
        <w:right w:val="none" w:sz="0" w:space="0" w:color="auto"/>
      </w:divBdr>
    </w:div>
    <w:div w:id="218327452">
      <w:bodyDiv w:val="1"/>
      <w:marLeft w:val="0"/>
      <w:marRight w:val="0"/>
      <w:marTop w:val="0"/>
      <w:marBottom w:val="0"/>
      <w:divBdr>
        <w:top w:val="none" w:sz="0" w:space="0" w:color="auto"/>
        <w:left w:val="none" w:sz="0" w:space="0" w:color="auto"/>
        <w:bottom w:val="none" w:sz="0" w:space="0" w:color="auto"/>
        <w:right w:val="none" w:sz="0" w:space="0" w:color="auto"/>
      </w:divBdr>
    </w:div>
    <w:div w:id="294604353">
      <w:bodyDiv w:val="1"/>
      <w:marLeft w:val="0"/>
      <w:marRight w:val="0"/>
      <w:marTop w:val="0"/>
      <w:marBottom w:val="0"/>
      <w:divBdr>
        <w:top w:val="none" w:sz="0" w:space="0" w:color="auto"/>
        <w:left w:val="none" w:sz="0" w:space="0" w:color="auto"/>
        <w:bottom w:val="none" w:sz="0" w:space="0" w:color="auto"/>
        <w:right w:val="none" w:sz="0" w:space="0" w:color="auto"/>
      </w:divBdr>
    </w:div>
    <w:div w:id="300426820">
      <w:bodyDiv w:val="1"/>
      <w:marLeft w:val="0"/>
      <w:marRight w:val="0"/>
      <w:marTop w:val="0"/>
      <w:marBottom w:val="0"/>
      <w:divBdr>
        <w:top w:val="none" w:sz="0" w:space="0" w:color="auto"/>
        <w:left w:val="none" w:sz="0" w:space="0" w:color="auto"/>
        <w:bottom w:val="none" w:sz="0" w:space="0" w:color="auto"/>
        <w:right w:val="none" w:sz="0" w:space="0" w:color="auto"/>
      </w:divBdr>
    </w:div>
    <w:div w:id="336150991">
      <w:bodyDiv w:val="1"/>
      <w:marLeft w:val="0"/>
      <w:marRight w:val="0"/>
      <w:marTop w:val="0"/>
      <w:marBottom w:val="0"/>
      <w:divBdr>
        <w:top w:val="none" w:sz="0" w:space="0" w:color="auto"/>
        <w:left w:val="none" w:sz="0" w:space="0" w:color="auto"/>
        <w:bottom w:val="none" w:sz="0" w:space="0" w:color="auto"/>
        <w:right w:val="none" w:sz="0" w:space="0" w:color="auto"/>
      </w:divBdr>
    </w:div>
    <w:div w:id="336925765">
      <w:bodyDiv w:val="1"/>
      <w:marLeft w:val="0"/>
      <w:marRight w:val="0"/>
      <w:marTop w:val="0"/>
      <w:marBottom w:val="0"/>
      <w:divBdr>
        <w:top w:val="none" w:sz="0" w:space="0" w:color="auto"/>
        <w:left w:val="none" w:sz="0" w:space="0" w:color="auto"/>
        <w:bottom w:val="none" w:sz="0" w:space="0" w:color="auto"/>
        <w:right w:val="none" w:sz="0" w:space="0" w:color="auto"/>
      </w:divBdr>
    </w:div>
    <w:div w:id="358050688">
      <w:bodyDiv w:val="1"/>
      <w:marLeft w:val="0"/>
      <w:marRight w:val="0"/>
      <w:marTop w:val="0"/>
      <w:marBottom w:val="0"/>
      <w:divBdr>
        <w:top w:val="none" w:sz="0" w:space="0" w:color="auto"/>
        <w:left w:val="none" w:sz="0" w:space="0" w:color="auto"/>
        <w:bottom w:val="none" w:sz="0" w:space="0" w:color="auto"/>
        <w:right w:val="none" w:sz="0" w:space="0" w:color="auto"/>
      </w:divBdr>
    </w:div>
    <w:div w:id="384530260">
      <w:bodyDiv w:val="1"/>
      <w:marLeft w:val="0"/>
      <w:marRight w:val="0"/>
      <w:marTop w:val="0"/>
      <w:marBottom w:val="0"/>
      <w:divBdr>
        <w:top w:val="none" w:sz="0" w:space="0" w:color="auto"/>
        <w:left w:val="none" w:sz="0" w:space="0" w:color="auto"/>
        <w:bottom w:val="none" w:sz="0" w:space="0" w:color="auto"/>
        <w:right w:val="none" w:sz="0" w:space="0" w:color="auto"/>
      </w:divBdr>
    </w:div>
    <w:div w:id="395981075">
      <w:bodyDiv w:val="1"/>
      <w:marLeft w:val="0"/>
      <w:marRight w:val="0"/>
      <w:marTop w:val="0"/>
      <w:marBottom w:val="0"/>
      <w:divBdr>
        <w:top w:val="none" w:sz="0" w:space="0" w:color="auto"/>
        <w:left w:val="none" w:sz="0" w:space="0" w:color="auto"/>
        <w:bottom w:val="none" w:sz="0" w:space="0" w:color="auto"/>
        <w:right w:val="none" w:sz="0" w:space="0" w:color="auto"/>
      </w:divBdr>
    </w:div>
    <w:div w:id="418135225">
      <w:bodyDiv w:val="1"/>
      <w:marLeft w:val="0"/>
      <w:marRight w:val="0"/>
      <w:marTop w:val="0"/>
      <w:marBottom w:val="0"/>
      <w:divBdr>
        <w:top w:val="none" w:sz="0" w:space="0" w:color="auto"/>
        <w:left w:val="none" w:sz="0" w:space="0" w:color="auto"/>
        <w:bottom w:val="none" w:sz="0" w:space="0" w:color="auto"/>
        <w:right w:val="none" w:sz="0" w:space="0" w:color="auto"/>
      </w:divBdr>
    </w:div>
    <w:div w:id="436288639">
      <w:bodyDiv w:val="1"/>
      <w:marLeft w:val="0"/>
      <w:marRight w:val="0"/>
      <w:marTop w:val="0"/>
      <w:marBottom w:val="0"/>
      <w:divBdr>
        <w:top w:val="none" w:sz="0" w:space="0" w:color="auto"/>
        <w:left w:val="none" w:sz="0" w:space="0" w:color="auto"/>
        <w:bottom w:val="none" w:sz="0" w:space="0" w:color="auto"/>
        <w:right w:val="none" w:sz="0" w:space="0" w:color="auto"/>
      </w:divBdr>
    </w:div>
    <w:div w:id="502354750">
      <w:bodyDiv w:val="1"/>
      <w:marLeft w:val="0"/>
      <w:marRight w:val="0"/>
      <w:marTop w:val="0"/>
      <w:marBottom w:val="0"/>
      <w:divBdr>
        <w:top w:val="none" w:sz="0" w:space="0" w:color="auto"/>
        <w:left w:val="none" w:sz="0" w:space="0" w:color="auto"/>
        <w:bottom w:val="none" w:sz="0" w:space="0" w:color="auto"/>
        <w:right w:val="none" w:sz="0" w:space="0" w:color="auto"/>
      </w:divBdr>
    </w:div>
    <w:div w:id="532620651">
      <w:bodyDiv w:val="1"/>
      <w:marLeft w:val="0"/>
      <w:marRight w:val="0"/>
      <w:marTop w:val="0"/>
      <w:marBottom w:val="0"/>
      <w:divBdr>
        <w:top w:val="none" w:sz="0" w:space="0" w:color="auto"/>
        <w:left w:val="none" w:sz="0" w:space="0" w:color="auto"/>
        <w:bottom w:val="none" w:sz="0" w:space="0" w:color="auto"/>
        <w:right w:val="none" w:sz="0" w:space="0" w:color="auto"/>
      </w:divBdr>
    </w:div>
    <w:div w:id="565997959">
      <w:bodyDiv w:val="1"/>
      <w:marLeft w:val="0"/>
      <w:marRight w:val="0"/>
      <w:marTop w:val="0"/>
      <w:marBottom w:val="0"/>
      <w:divBdr>
        <w:top w:val="none" w:sz="0" w:space="0" w:color="auto"/>
        <w:left w:val="none" w:sz="0" w:space="0" w:color="auto"/>
        <w:bottom w:val="none" w:sz="0" w:space="0" w:color="auto"/>
        <w:right w:val="none" w:sz="0" w:space="0" w:color="auto"/>
      </w:divBdr>
    </w:div>
    <w:div w:id="640229322">
      <w:bodyDiv w:val="1"/>
      <w:marLeft w:val="0"/>
      <w:marRight w:val="0"/>
      <w:marTop w:val="0"/>
      <w:marBottom w:val="0"/>
      <w:divBdr>
        <w:top w:val="none" w:sz="0" w:space="0" w:color="auto"/>
        <w:left w:val="none" w:sz="0" w:space="0" w:color="auto"/>
        <w:bottom w:val="none" w:sz="0" w:space="0" w:color="auto"/>
        <w:right w:val="none" w:sz="0" w:space="0" w:color="auto"/>
      </w:divBdr>
    </w:div>
    <w:div w:id="646594987">
      <w:bodyDiv w:val="1"/>
      <w:marLeft w:val="0"/>
      <w:marRight w:val="0"/>
      <w:marTop w:val="0"/>
      <w:marBottom w:val="0"/>
      <w:divBdr>
        <w:top w:val="none" w:sz="0" w:space="0" w:color="auto"/>
        <w:left w:val="none" w:sz="0" w:space="0" w:color="auto"/>
        <w:bottom w:val="none" w:sz="0" w:space="0" w:color="auto"/>
        <w:right w:val="none" w:sz="0" w:space="0" w:color="auto"/>
      </w:divBdr>
    </w:div>
    <w:div w:id="658463427">
      <w:bodyDiv w:val="1"/>
      <w:marLeft w:val="0"/>
      <w:marRight w:val="0"/>
      <w:marTop w:val="0"/>
      <w:marBottom w:val="0"/>
      <w:divBdr>
        <w:top w:val="none" w:sz="0" w:space="0" w:color="auto"/>
        <w:left w:val="none" w:sz="0" w:space="0" w:color="auto"/>
        <w:bottom w:val="none" w:sz="0" w:space="0" w:color="auto"/>
        <w:right w:val="none" w:sz="0" w:space="0" w:color="auto"/>
      </w:divBdr>
    </w:div>
    <w:div w:id="660160568">
      <w:bodyDiv w:val="1"/>
      <w:marLeft w:val="0"/>
      <w:marRight w:val="0"/>
      <w:marTop w:val="0"/>
      <w:marBottom w:val="0"/>
      <w:divBdr>
        <w:top w:val="none" w:sz="0" w:space="0" w:color="auto"/>
        <w:left w:val="none" w:sz="0" w:space="0" w:color="auto"/>
        <w:bottom w:val="none" w:sz="0" w:space="0" w:color="auto"/>
        <w:right w:val="none" w:sz="0" w:space="0" w:color="auto"/>
      </w:divBdr>
    </w:div>
    <w:div w:id="693503809">
      <w:bodyDiv w:val="1"/>
      <w:marLeft w:val="0"/>
      <w:marRight w:val="0"/>
      <w:marTop w:val="0"/>
      <w:marBottom w:val="0"/>
      <w:divBdr>
        <w:top w:val="none" w:sz="0" w:space="0" w:color="auto"/>
        <w:left w:val="none" w:sz="0" w:space="0" w:color="auto"/>
        <w:bottom w:val="none" w:sz="0" w:space="0" w:color="auto"/>
        <w:right w:val="none" w:sz="0" w:space="0" w:color="auto"/>
      </w:divBdr>
    </w:div>
    <w:div w:id="696852160">
      <w:bodyDiv w:val="1"/>
      <w:marLeft w:val="0"/>
      <w:marRight w:val="0"/>
      <w:marTop w:val="0"/>
      <w:marBottom w:val="0"/>
      <w:divBdr>
        <w:top w:val="none" w:sz="0" w:space="0" w:color="auto"/>
        <w:left w:val="none" w:sz="0" w:space="0" w:color="auto"/>
        <w:bottom w:val="none" w:sz="0" w:space="0" w:color="auto"/>
        <w:right w:val="none" w:sz="0" w:space="0" w:color="auto"/>
      </w:divBdr>
    </w:div>
    <w:div w:id="709569525">
      <w:bodyDiv w:val="1"/>
      <w:marLeft w:val="0"/>
      <w:marRight w:val="0"/>
      <w:marTop w:val="0"/>
      <w:marBottom w:val="0"/>
      <w:divBdr>
        <w:top w:val="none" w:sz="0" w:space="0" w:color="auto"/>
        <w:left w:val="none" w:sz="0" w:space="0" w:color="auto"/>
        <w:bottom w:val="none" w:sz="0" w:space="0" w:color="auto"/>
        <w:right w:val="none" w:sz="0" w:space="0" w:color="auto"/>
      </w:divBdr>
    </w:div>
    <w:div w:id="824278955">
      <w:bodyDiv w:val="1"/>
      <w:marLeft w:val="0"/>
      <w:marRight w:val="0"/>
      <w:marTop w:val="0"/>
      <w:marBottom w:val="0"/>
      <w:divBdr>
        <w:top w:val="none" w:sz="0" w:space="0" w:color="auto"/>
        <w:left w:val="none" w:sz="0" w:space="0" w:color="auto"/>
        <w:bottom w:val="none" w:sz="0" w:space="0" w:color="auto"/>
        <w:right w:val="none" w:sz="0" w:space="0" w:color="auto"/>
      </w:divBdr>
    </w:div>
    <w:div w:id="829446369">
      <w:bodyDiv w:val="1"/>
      <w:marLeft w:val="0"/>
      <w:marRight w:val="0"/>
      <w:marTop w:val="0"/>
      <w:marBottom w:val="0"/>
      <w:divBdr>
        <w:top w:val="none" w:sz="0" w:space="0" w:color="auto"/>
        <w:left w:val="none" w:sz="0" w:space="0" w:color="auto"/>
        <w:bottom w:val="none" w:sz="0" w:space="0" w:color="auto"/>
        <w:right w:val="none" w:sz="0" w:space="0" w:color="auto"/>
      </w:divBdr>
    </w:div>
    <w:div w:id="903487075">
      <w:bodyDiv w:val="1"/>
      <w:marLeft w:val="0"/>
      <w:marRight w:val="0"/>
      <w:marTop w:val="0"/>
      <w:marBottom w:val="0"/>
      <w:divBdr>
        <w:top w:val="none" w:sz="0" w:space="0" w:color="auto"/>
        <w:left w:val="none" w:sz="0" w:space="0" w:color="auto"/>
        <w:bottom w:val="none" w:sz="0" w:space="0" w:color="auto"/>
        <w:right w:val="none" w:sz="0" w:space="0" w:color="auto"/>
      </w:divBdr>
    </w:div>
    <w:div w:id="950818196">
      <w:bodyDiv w:val="1"/>
      <w:marLeft w:val="0"/>
      <w:marRight w:val="0"/>
      <w:marTop w:val="0"/>
      <w:marBottom w:val="0"/>
      <w:divBdr>
        <w:top w:val="none" w:sz="0" w:space="0" w:color="auto"/>
        <w:left w:val="none" w:sz="0" w:space="0" w:color="auto"/>
        <w:bottom w:val="none" w:sz="0" w:space="0" w:color="auto"/>
        <w:right w:val="none" w:sz="0" w:space="0" w:color="auto"/>
      </w:divBdr>
      <w:divsChild>
        <w:div w:id="1687167899">
          <w:marLeft w:val="0"/>
          <w:marRight w:val="0"/>
          <w:marTop w:val="0"/>
          <w:marBottom w:val="0"/>
          <w:divBdr>
            <w:top w:val="none" w:sz="0" w:space="0" w:color="auto"/>
            <w:left w:val="none" w:sz="0" w:space="0" w:color="auto"/>
            <w:bottom w:val="none" w:sz="0" w:space="0" w:color="auto"/>
            <w:right w:val="none" w:sz="0" w:space="0" w:color="auto"/>
          </w:divBdr>
        </w:div>
        <w:div w:id="330446116">
          <w:marLeft w:val="0"/>
          <w:marRight w:val="0"/>
          <w:marTop w:val="0"/>
          <w:marBottom w:val="0"/>
          <w:divBdr>
            <w:top w:val="none" w:sz="0" w:space="0" w:color="auto"/>
            <w:left w:val="none" w:sz="0" w:space="0" w:color="auto"/>
            <w:bottom w:val="none" w:sz="0" w:space="0" w:color="auto"/>
            <w:right w:val="none" w:sz="0" w:space="0" w:color="auto"/>
          </w:divBdr>
        </w:div>
      </w:divsChild>
    </w:div>
    <w:div w:id="972902367">
      <w:bodyDiv w:val="1"/>
      <w:marLeft w:val="0"/>
      <w:marRight w:val="0"/>
      <w:marTop w:val="0"/>
      <w:marBottom w:val="0"/>
      <w:divBdr>
        <w:top w:val="none" w:sz="0" w:space="0" w:color="auto"/>
        <w:left w:val="none" w:sz="0" w:space="0" w:color="auto"/>
        <w:bottom w:val="none" w:sz="0" w:space="0" w:color="auto"/>
        <w:right w:val="none" w:sz="0" w:space="0" w:color="auto"/>
      </w:divBdr>
    </w:div>
    <w:div w:id="979073685">
      <w:bodyDiv w:val="1"/>
      <w:marLeft w:val="0"/>
      <w:marRight w:val="0"/>
      <w:marTop w:val="0"/>
      <w:marBottom w:val="0"/>
      <w:divBdr>
        <w:top w:val="none" w:sz="0" w:space="0" w:color="auto"/>
        <w:left w:val="none" w:sz="0" w:space="0" w:color="auto"/>
        <w:bottom w:val="none" w:sz="0" w:space="0" w:color="auto"/>
        <w:right w:val="none" w:sz="0" w:space="0" w:color="auto"/>
      </w:divBdr>
    </w:div>
    <w:div w:id="1018776517">
      <w:bodyDiv w:val="1"/>
      <w:marLeft w:val="0"/>
      <w:marRight w:val="0"/>
      <w:marTop w:val="0"/>
      <w:marBottom w:val="0"/>
      <w:divBdr>
        <w:top w:val="none" w:sz="0" w:space="0" w:color="auto"/>
        <w:left w:val="none" w:sz="0" w:space="0" w:color="auto"/>
        <w:bottom w:val="none" w:sz="0" w:space="0" w:color="auto"/>
        <w:right w:val="none" w:sz="0" w:space="0" w:color="auto"/>
      </w:divBdr>
    </w:div>
    <w:div w:id="1039357541">
      <w:bodyDiv w:val="1"/>
      <w:marLeft w:val="0"/>
      <w:marRight w:val="0"/>
      <w:marTop w:val="0"/>
      <w:marBottom w:val="0"/>
      <w:divBdr>
        <w:top w:val="none" w:sz="0" w:space="0" w:color="auto"/>
        <w:left w:val="none" w:sz="0" w:space="0" w:color="auto"/>
        <w:bottom w:val="none" w:sz="0" w:space="0" w:color="auto"/>
        <w:right w:val="none" w:sz="0" w:space="0" w:color="auto"/>
      </w:divBdr>
    </w:div>
    <w:div w:id="1174298187">
      <w:bodyDiv w:val="1"/>
      <w:marLeft w:val="0"/>
      <w:marRight w:val="0"/>
      <w:marTop w:val="0"/>
      <w:marBottom w:val="0"/>
      <w:divBdr>
        <w:top w:val="none" w:sz="0" w:space="0" w:color="auto"/>
        <w:left w:val="none" w:sz="0" w:space="0" w:color="auto"/>
        <w:bottom w:val="none" w:sz="0" w:space="0" w:color="auto"/>
        <w:right w:val="none" w:sz="0" w:space="0" w:color="auto"/>
      </w:divBdr>
    </w:div>
    <w:div w:id="1196848991">
      <w:bodyDiv w:val="1"/>
      <w:marLeft w:val="0"/>
      <w:marRight w:val="0"/>
      <w:marTop w:val="0"/>
      <w:marBottom w:val="0"/>
      <w:divBdr>
        <w:top w:val="none" w:sz="0" w:space="0" w:color="auto"/>
        <w:left w:val="none" w:sz="0" w:space="0" w:color="auto"/>
        <w:bottom w:val="none" w:sz="0" w:space="0" w:color="auto"/>
        <w:right w:val="none" w:sz="0" w:space="0" w:color="auto"/>
      </w:divBdr>
    </w:div>
    <w:div w:id="1237016059">
      <w:bodyDiv w:val="1"/>
      <w:marLeft w:val="0"/>
      <w:marRight w:val="0"/>
      <w:marTop w:val="0"/>
      <w:marBottom w:val="0"/>
      <w:divBdr>
        <w:top w:val="none" w:sz="0" w:space="0" w:color="auto"/>
        <w:left w:val="none" w:sz="0" w:space="0" w:color="auto"/>
        <w:bottom w:val="none" w:sz="0" w:space="0" w:color="auto"/>
        <w:right w:val="none" w:sz="0" w:space="0" w:color="auto"/>
      </w:divBdr>
    </w:div>
    <w:div w:id="1237278633">
      <w:bodyDiv w:val="1"/>
      <w:marLeft w:val="0"/>
      <w:marRight w:val="0"/>
      <w:marTop w:val="0"/>
      <w:marBottom w:val="0"/>
      <w:divBdr>
        <w:top w:val="none" w:sz="0" w:space="0" w:color="auto"/>
        <w:left w:val="none" w:sz="0" w:space="0" w:color="auto"/>
        <w:bottom w:val="none" w:sz="0" w:space="0" w:color="auto"/>
        <w:right w:val="none" w:sz="0" w:space="0" w:color="auto"/>
      </w:divBdr>
    </w:div>
    <w:div w:id="1303998069">
      <w:bodyDiv w:val="1"/>
      <w:marLeft w:val="0"/>
      <w:marRight w:val="0"/>
      <w:marTop w:val="0"/>
      <w:marBottom w:val="0"/>
      <w:divBdr>
        <w:top w:val="none" w:sz="0" w:space="0" w:color="auto"/>
        <w:left w:val="none" w:sz="0" w:space="0" w:color="auto"/>
        <w:bottom w:val="none" w:sz="0" w:space="0" w:color="auto"/>
        <w:right w:val="none" w:sz="0" w:space="0" w:color="auto"/>
      </w:divBdr>
    </w:div>
    <w:div w:id="1339504940">
      <w:bodyDiv w:val="1"/>
      <w:marLeft w:val="0"/>
      <w:marRight w:val="0"/>
      <w:marTop w:val="0"/>
      <w:marBottom w:val="0"/>
      <w:divBdr>
        <w:top w:val="none" w:sz="0" w:space="0" w:color="auto"/>
        <w:left w:val="none" w:sz="0" w:space="0" w:color="auto"/>
        <w:bottom w:val="none" w:sz="0" w:space="0" w:color="auto"/>
        <w:right w:val="none" w:sz="0" w:space="0" w:color="auto"/>
      </w:divBdr>
    </w:div>
    <w:div w:id="1405183176">
      <w:bodyDiv w:val="1"/>
      <w:marLeft w:val="0"/>
      <w:marRight w:val="0"/>
      <w:marTop w:val="0"/>
      <w:marBottom w:val="0"/>
      <w:divBdr>
        <w:top w:val="none" w:sz="0" w:space="0" w:color="auto"/>
        <w:left w:val="none" w:sz="0" w:space="0" w:color="auto"/>
        <w:bottom w:val="none" w:sz="0" w:space="0" w:color="auto"/>
        <w:right w:val="none" w:sz="0" w:space="0" w:color="auto"/>
      </w:divBdr>
    </w:div>
    <w:div w:id="1520779465">
      <w:bodyDiv w:val="1"/>
      <w:marLeft w:val="0"/>
      <w:marRight w:val="0"/>
      <w:marTop w:val="0"/>
      <w:marBottom w:val="0"/>
      <w:divBdr>
        <w:top w:val="none" w:sz="0" w:space="0" w:color="auto"/>
        <w:left w:val="none" w:sz="0" w:space="0" w:color="auto"/>
        <w:bottom w:val="none" w:sz="0" w:space="0" w:color="auto"/>
        <w:right w:val="none" w:sz="0" w:space="0" w:color="auto"/>
      </w:divBdr>
    </w:div>
    <w:div w:id="1542595155">
      <w:bodyDiv w:val="1"/>
      <w:marLeft w:val="0"/>
      <w:marRight w:val="0"/>
      <w:marTop w:val="0"/>
      <w:marBottom w:val="0"/>
      <w:divBdr>
        <w:top w:val="none" w:sz="0" w:space="0" w:color="auto"/>
        <w:left w:val="none" w:sz="0" w:space="0" w:color="auto"/>
        <w:bottom w:val="none" w:sz="0" w:space="0" w:color="auto"/>
        <w:right w:val="none" w:sz="0" w:space="0" w:color="auto"/>
      </w:divBdr>
    </w:div>
    <w:div w:id="1585801403">
      <w:bodyDiv w:val="1"/>
      <w:marLeft w:val="0"/>
      <w:marRight w:val="0"/>
      <w:marTop w:val="0"/>
      <w:marBottom w:val="0"/>
      <w:divBdr>
        <w:top w:val="none" w:sz="0" w:space="0" w:color="auto"/>
        <w:left w:val="none" w:sz="0" w:space="0" w:color="auto"/>
        <w:bottom w:val="none" w:sz="0" w:space="0" w:color="auto"/>
        <w:right w:val="none" w:sz="0" w:space="0" w:color="auto"/>
      </w:divBdr>
    </w:div>
    <w:div w:id="1663898169">
      <w:bodyDiv w:val="1"/>
      <w:marLeft w:val="0"/>
      <w:marRight w:val="0"/>
      <w:marTop w:val="0"/>
      <w:marBottom w:val="0"/>
      <w:divBdr>
        <w:top w:val="none" w:sz="0" w:space="0" w:color="auto"/>
        <w:left w:val="none" w:sz="0" w:space="0" w:color="auto"/>
        <w:bottom w:val="none" w:sz="0" w:space="0" w:color="auto"/>
        <w:right w:val="none" w:sz="0" w:space="0" w:color="auto"/>
      </w:divBdr>
    </w:div>
    <w:div w:id="1688369215">
      <w:bodyDiv w:val="1"/>
      <w:marLeft w:val="0"/>
      <w:marRight w:val="0"/>
      <w:marTop w:val="0"/>
      <w:marBottom w:val="0"/>
      <w:divBdr>
        <w:top w:val="none" w:sz="0" w:space="0" w:color="auto"/>
        <w:left w:val="none" w:sz="0" w:space="0" w:color="auto"/>
        <w:bottom w:val="none" w:sz="0" w:space="0" w:color="auto"/>
        <w:right w:val="none" w:sz="0" w:space="0" w:color="auto"/>
      </w:divBdr>
    </w:div>
    <w:div w:id="1694264353">
      <w:bodyDiv w:val="1"/>
      <w:marLeft w:val="0"/>
      <w:marRight w:val="0"/>
      <w:marTop w:val="0"/>
      <w:marBottom w:val="0"/>
      <w:divBdr>
        <w:top w:val="none" w:sz="0" w:space="0" w:color="auto"/>
        <w:left w:val="none" w:sz="0" w:space="0" w:color="auto"/>
        <w:bottom w:val="none" w:sz="0" w:space="0" w:color="auto"/>
        <w:right w:val="none" w:sz="0" w:space="0" w:color="auto"/>
      </w:divBdr>
    </w:div>
    <w:div w:id="1699426804">
      <w:bodyDiv w:val="1"/>
      <w:marLeft w:val="0"/>
      <w:marRight w:val="0"/>
      <w:marTop w:val="0"/>
      <w:marBottom w:val="0"/>
      <w:divBdr>
        <w:top w:val="none" w:sz="0" w:space="0" w:color="auto"/>
        <w:left w:val="none" w:sz="0" w:space="0" w:color="auto"/>
        <w:bottom w:val="none" w:sz="0" w:space="0" w:color="auto"/>
        <w:right w:val="none" w:sz="0" w:space="0" w:color="auto"/>
      </w:divBdr>
    </w:div>
    <w:div w:id="1746488364">
      <w:bodyDiv w:val="1"/>
      <w:marLeft w:val="0"/>
      <w:marRight w:val="0"/>
      <w:marTop w:val="0"/>
      <w:marBottom w:val="0"/>
      <w:divBdr>
        <w:top w:val="none" w:sz="0" w:space="0" w:color="auto"/>
        <w:left w:val="none" w:sz="0" w:space="0" w:color="auto"/>
        <w:bottom w:val="none" w:sz="0" w:space="0" w:color="auto"/>
        <w:right w:val="none" w:sz="0" w:space="0" w:color="auto"/>
      </w:divBdr>
    </w:div>
    <w:div w:id="1794253377">
      <w:bodyDiv w:val="1"/>
      <w:marLeft w:val="0"/>
      <w:marRight w:val="0"/>
      <w:marTop w:val="0"/>
      <w:marBottom w:val="0"/>
      <w:divBdr>
        <w:top w:val="none" w:sz="0" w:space="0" w:color="auto"/>
        <w:left w:val="none" w:sz="0" w:space="0" w:color="auto"/>
        <w:bottom w:val="none" w:sz="0" w:space="0" w:color="auto"/>
        <w:right w:val="none" w:sz="0" w:space="0" w:color="auto"/>
      </w:divBdr>
    </w:div>
    <w:div w:id="1794785483">
      <w:bodyDiv w:val="1"/>
      <w:marLeft w:val="0"/>
      <w:marRight w:val="0"/>
      <w:marTop w:val="0"/>
      <w:marBottom w:val="0"/>
      <w:divBdr>
        <w:top w:val="none" w:sz="0" w:space="0" w:color="auto"/>
        <w:left w:val="none" w:sz="0" w:space="0" w:color="auto"/>
        <w:bottom w:val="none" w:sz="0" w:space="0" w:color="auto"/>
        <w:right w:val="none" w:sz="0" w:space="0" w:color="auto"/>
      </w:divBdr>
    </w:div>
    <w:div w:id="1795900275">
      <w:bodyDiv w:val="1"/>
      <w:marLeft w:val="0"/>
      <w:marRight w:val="0"/>
      <w:marTop w:val="0"/>
      <w:marBottom w:val="0"/>
      <w:divBdr>
        <w:top w:val="none" w:sz="0" w:space="0" w:color="auto"/>
        <w:left w:val="none" w:sz="0" w:space="0" w:color="auto"/>
        <w:bottom w:val="none" w:sz="0" w:space="0" w:color="auto"/>
        <w:right w:val="none" w:sz="0" w:space="0" w:color="auto"/>
      </w:divBdr>
    </w:div>
    <w:div w:id="1844205444">
      <w:bodyDiv w:val="1"/>
      <w:marLeft w:val="0"/>
      <w:marRight w:val="0"/>
      <w:marTop w:val="0"/>
      <w:marBottom w:val="0"/>
      <w:divBdr>
        <w:top w:val="none" w:sz="0" w:space="0" w:color="auto"/>
        <w:left w:val="none" w:sz="0" w:space="0" w:color="auto"/>
        <w:bottom w:val="none" w:sz="0" w:space="0" w:color="auto"/>
        <w:right w:val="none" w:sz="0" w:space="0" w:color="auto"/>
      </w:divBdr>
    </w:div>
    <w:div w:id="1890648960">
      <w:bodyDiv w:val="1"/>
      <w:marLeft w:val="0"/>
      <w:marRight w:val="0"/>
      <w:marTop w:val="0"/>
      <w:marBottom w:val="0"/>
      <w:divBdr>
        <w:top w:val="none" w:sz="0" w:space="0" w:color="auto"/>
        <w:left w:val="none" w:sz="0" w:space="0" w:color="auto"/>
        <w:bottom w:val="none" w:sz="0" w:space="0" w:color="auto"/>
        <w:right w:val="none" w:sz="0" w:space="0" w:color="auto"/>
      </w:divBdr>
    </w:div>
    <w:div w:id="1936205539">
      <w:bodyDiv w:val="1"/>
      <w:marLeft w:val="0"/>
      <w:marRight w:val="0"/>
      <w:marTop w:val="0"/>
      <w:marBottom w:val="0"/>
      <w:divBdr>
        <w:top w:val="none" w:sz="0" w:space="0" w:color="auto"/>
        <w:left w:val="none" w:sz="0" w:space="0" w:color="auto"/>
        <w:bottom w:val="none" w:sz="0" w:space="0" w:color="auto"/>
        <w:right w:val="none" w:sz="0" w:space="0" w:color="auto"/>
      </w:divBdr>
    </w:div>
    <w:div w:id="1945305903">
      <w:bodyDiv w:val="1"/>
      <w:marLeft w:val="0"/>
      <w:marRight w:val="0"/>
      <w:marTop w:val="0"/>
      <w:marBottom w:val="0"/>
      <w:divBdr>
        <w:top w:val="none" w:sz="0" w:space="0" w:color="auto"/>
        <w:left w:val="none" w:sz="0" w:space="0" w:color="auto"/>
        <w:bottom w:val="none" w:sz="0" w:space="0" w:color="auto"/>
        <w:right w:val="none" w:sz="0" w:space="0" w:color="auto"/>
      </w:divBdr>
    </w:div>
    <w:div w:id="1958097779">
      <w:bodyDiv w:val="1"/>
      <w:marLeft w:val="0"/>
      <w:marRight w:val="0"/>
      <w:marTop w:val="0"/>
      <w:marBottom w:val="0"/>
      <w:divBdr>
        <w:top w:val="none" w:sz="0" w:space="0" w:color="auto"/>
        <w:left w:val="none" w:sz="0" w:space="0" w:color="auto"/>
        <w:bottom w:val="none" w:sz="0" w:space="0" w:color="auto"/>
        <w:right w:val="none" w:sz="0" w:space="0" w:color="auto"/>
      </w:divBdr>
    </w:div>
    <w:div w:id="1987002338">
      <w:bodyDiv w:val="1"/>
      <w:marLeft w:val="0"/>
      <w:marRight w:val="0"/>
      <w:marTop w:val="0"/>
      <w:marBottom w:val="0"/>
      <w:divBdr>
        <w:top w:val="none" w:sz="0" w:space="0" w:color="auto"/>
        <w:left w:val="none" w:sz="0" w:space="0" w:color="auto"/>
        <w:bottom w:val="none" w:sz="0" w:space="0" w:color="auto"/>
        <w:right w:val="none" w:sz="0" w:space="0" w:color="auto"/>
      </w:divBdr>
    </w:div>
    <w:div w:id="2007126738">
      <w:bodyDiv w:val="1"/>
      <w:marLeft w:val="0"/>
      <w:marRight w:val="0"/>
      <w:marTop w:val="0"/>
      <w:marBottom w:val="0"/>
      <w:divBdr>
        <w:top w:val="none" w:sz="0" w:space="0" w:color="auto"/>
        <w:left w:val="none" w:sz="0" w:space="0" w:color="auto"/>
        <w:bottom w:val="none" w:sz="0" w:space="0" w:color="auto"/>
        <w:right w:val="none" w:sz="0" w:space="0" w:color="auto"/>
      </w:divBdr>
    </w:div>
    <w:div w:id="2082169589">
      <w:bodyDiv w:val="1"/>
      <w:marLeft w:val="0"/>
      <w:marRight w:val="0"/>
      <w:marTop w:val="0"/>
      <w:marBottom w:val="0"/>
      <w:divBdr>
        <w:top w:val="none" w:sz="0" w:space="0" w:color="auto"/>
        <w:left w:val="none" w:sz="0" w:space="0" w:color="auto"/>
        <w:bottom w:val="none" w:sz="0" w:space="0" w:color="auto"/>
        <w:right w:val="none" w:sz="0" w:space="0" w:color="auto"/>
      </w:divBdr>
    </w:div>
    <w:div w:id="2108035450">
      <w:bodyDiv w:val="1"/>
      <w:marLeft w:val="0"/>
      <w:marRight w:val="0"/>
      <w:marTop w:val="0"/>
      <w:marBottom w:val="0"/>
      <w:divBdr>
        <w:top w:val="none" w:sz="0" w:space="0" w:color="auto"/>
        <w:left w:val="none" w:sz="0" w:space="0" w:color="auto"/>
        <w:bottom w:val="none" w:sz="0" w:space="0" w:color="auto"/>
        <w:right w:val="none" w:sz="0" w:space="0" w:color="auto"/>
      </w:divBdr>
    </w:div>
    <w:div w:id="2118400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79ABF4-C362-4406-BAC4-68D1A356EA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528</Words>
  <Characters>3016</Characters>
  <Application>Microsoft Office Word</Application>
  <DocSecurity>0</DocSecurity>
  <Lines>25</Lines>
  <Paragraphs>7</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ЗАЙЦЕВА Татьяна Валерьевна</dc:creator>
  <cp:keywords/>
  <dc:description/>
  <cp:lastModifiedBy>Marat</cp:lastModifiedBy>
  <cp:revision>2</cp:revision>
  <cp:lastPrinted>2021-06-26T14:04:00Z</cp:lastPrinted>
  <dcterms:created xsi:type="dcterms:W3CDTF">2025-06-08T09:16:00Z</dcterms:created>
  <dcterms:modified xsi:type="dcterms:W3CDTF">2025-06-08T09:16:00Z</dcterms:modified>
</cp:coreProperties>
</file>